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79" w:rsidRPr="004C6EFA" w:rsidRDefault="00FF6479" w:rsidP="004C6EFA">
      <w:pPr>
        <w:spacing w:after="0" w:line="240" w:lineRule="auto"/>
        <w:jc w:val="center"/>
        <w:rPr>
          <w:rFonts w:ascii="Californian FB" w:hAnsi="Californian FB"/>
          <w:b/>
          <w:sz w:val="36"/>
          <w:szCs w:val="24"/>
        </w:rPr>
      </w:pPr>
      <w:r w:rsidRPr="004C6EFA">
        <w:rPr>
          <w:rFonts w:ascii="Californian FB" w:hAnsi="Californian FB"/>
          <w:b/>
          <w:sz w:val="36"/>
          <w:szCs w:val="24"/>
        </w:rPr>
        <w:t>Are there Algae in Your House?</w:t>
      </w:r>
    </w:p>
    <w:p w:rsidR="003314A4" w:rsidRPr="004C6EFA" w:rsidRDefault="003314A4" w:rsidP="00FF6479">
      <w:pPr>
        <w:jc w:val="center"/>
        <w:rPr>
          <w:rFonts w:ascii="Californian FB" w:hAnsi="Californian FB"/>
          <w:b/>
          <w:sz w:val="36"/>
          <w:szCs w:val="24"/>
        </w:rPr>
      </w:pPr>
      <w:r w:rsidRPr="004C6EFA">
        <w:rPr>
          <w:rFonts w:ascii="Californian FB" w:hAnsi="Californian FB"/>
          <w:b/>
          <w:sz w:val="36"/>
          <w:szCs w:val="24"/>
        </w:rPr>
        <w:t>Teacher Instructions</w:t>
      </w:r>
    </w:p>
    <w:p w:rsidR="00FF6479" w:rsidRPr="00FF6479" w:rsidRDefault="00FF6479" w:rsidP="00FF6479">
      <w:pPr>
        <w:rPr>
          <w:rFonts w:ascii="Californian FB" w:hAnsi="Californian FB"/>
          <w:b/>
          <w:sz w:val="24"/>
          <w:szCs w:val="24"/>
          <w:u w:val="single"/>
        </w:rPr>
      </w:pPr>
      <w:r w:rsidRPr="00FF6479">
        <w:rPr>
          <w:rFonts w:ascii="Californian FB" w:hAnsi="Californian FB"/>
          <w:b/>
          <w:sz w:val="24"/>
          <w:szCs w:val="24"/>
          <w:u w:val="single"/>
        </w:rPr>
        <w:t>Objective</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Students will understand that algae are a part of the resources that oceans provide to humans. By investigating household products, students will discover that the human senses are not enough to detect the presence of</w:t>
      </w:r>
      <w:r>
        <w:rPr>
          <w:rFonts w:ascii="Californian FB" w:hAnsi="Californian FB"/>
          <w:sz w:val="24"/>
          <w:szCs w:val="24"/>
        </w:rPr>
        <w:t xml:space="preserve"> </w:t>
      </w:r>
      <w:r w:rsidRPr="00FF6479">
        <w:rPr>
          <w:rFonts w:ascii="Californian FB" w:hAnsi="Californian FB"/>
          <w:sz w:val="24"/>
          <w:szCs w:val="24"/>
        </w:rPr>
        <w:t>algae in food.</w:t>
      </w:r>
    </w:p>
    <w:p w:rsidR="00FF6479" w:rsidRPr="00FF6479" w:rsidRDefault="00FF6479" w:rsidP="00FF6479">
      <w:pPr>
        <w:rPr>
          <w:rFonts w:ascii="Californian FB" w:hAnsi="Californian FB"/>
          <w:b/>
          <w:sz w:val="24"/>
          <w:szCs w:val="24"/>
          <w:u w:val="single"/>
        </w:rPr>
      </w:pPr>
      <w:r w:rsidRPr="00FF6479">
        <w:rPr>
          <w:rFonts w:ascii="Californian FB" w:hAnsi="Californian FB"/>
          <w:b/>
          <w:sz w:val="24"/>
          <w:szCs w:val="24"/>
          <w:u w:val="single"/>
        </w:rPr>
        <w:t>Materials and Supplies</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Various food products (or just the containers)</w:t>
      </w:r>
    </w:p>
    <w:p w:rsidR="00FF6479" w:rsidRPr="00FF6479" w:rsidRDefault="00FF6479" w:rsidP="00FF6479">
      <w:pPr>
        <w:ind w:left="720"/>
        <w:rPr>
          <w:rFonts w:ascii="Californian FB" w:hAnsi="Californian FB"/>
          <w:sz w:val="24"/>
          <w:szCs w:val="24"/>
        </w:rPr>
      </w:pPr>
      <w:r w:rsidRPr="00FF6479">
        <w:rPr>
          <w:rFonts w:ascii="Californian FB" w:hAnsi="Californian FB"/>
          <w:sz w:val="24"/>
          <w:szCs w:val="24"/>
        </w:rPr>
        <w:t>Brownie mix, cheese, chocolate milk, coffee creamer, cottage cheese, egg substitute, evaporated milk, frozen foods and desserts, frozen yogurt, ice cream, infant formula, margarine, mayonnaise, multiple vitamins, pet food, pudding, relishes, salad dressing, sauces and gravies, sour cream, toothpaste, whipped topping, whipping cream, yogurt</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Samples of brown, red, and green seaweed (from health or ethnic food stores) (optional)</w:t>
      </w:r>
    </w:p>
    <w:p w:rsidR="00FF6479" w:rsidRPr="00FF6479" w:rsidRDefault="00FF6479" w:rsidP="00FF6479">
      <w:pPr>
        <w:rPr>
          <w:rFonts w:ascii="Californian FB" w:hAnsi="Californian FB"/>
          <w:b/>
          <w:sz w:val="24"/>
          <w:szCs w:val="24"/>
          <w:u w:val="single"/>
        </w:rPr>
      </w:pPr>
      <w:r w:rsidRPr="00FF6479">
        <w:rPr>
          <w:rFonts w:ascii="Californian FB" w:hAnsi="Californian FB"/>
          <w:b/>
          <w:sz w:val="24"/>
          <w:szCs w:val="24"/>
          <w:u w:val="single"/>
        </w:rPr>
        <w:t>Background</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Although fish and other seafood products make delicious and healthy meals for people around the world, many American children would not object if they never had to eat another tuna casserole again. But would they object if there were no more chees</w:t>
      </w:r>
      <w:bookmarkStart w:id="0" w:name="_GoBack"/>
      <w:bookmarkEnd w:id="0"/>
      <w:r w:rsidRPr="00FF6479">
        <w:rPr>
          <w:rFonts w:ascii="Californian FB" w:hAnsi="Californian FB"/>
          <w:sz w:val="24"/>
          <w:szCs w:val="24"/>
        </w:rPr>
        <w:t>e, chocolate milk, peanut butter, pudding, frozen desserts, or fruit drinks? What do these different types of food have in common? They are just a few of the foods that contain seaweed.</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 xml:space="preserve">Many kinds of seaweed are eaten, because they are full of vitamins and iodine. Asian cultures use seaweed like Americans use green beans and carrots. Since Americans have not developed the same taste for seaweed, manufacturers use only derivatives from the seaweed. Alginate, carrageenan, and beta-carotene act as </w:t>
      </w:r>
      <w:proofErr w:type="spellStart"/>
      <w:r w:rsidRPr="00FF6479">
        <w:rPr>
          <w:rFonts w:ascii="Californian FB" w:hAnsi="Californian FB"/>
          <w:sz w:val="24"/>
          <w:szCs w:val="24"/>
        </w:rPr>
        <w:t>stabiliz</w:t>
      </w:r>
      <w:proofErr w:type="spellEnd"/>
      <w:r w:rsidRPr="00FF6479">
        <w:rPr>
          <w:rFonts w:ascii="Californian FB" w:hAnsi="Californian FB"/>
          <w:sz w:val="24"/>
          <w:szCs w:val="24"/>
        </w:rPr>
        <w:t xml:space="preserve">- </w:t>
      </w:r>
      <w:proofErr w:type="spellStart"/>
      <w:r w:rsidRPr="00FF6479">
        <w:rPr>
          <w:rFonts w:ascii="Californian FB" w:hAnsi="Californian FB"/>
          <w:sz w:val="24"/>
          <w:szCs w:val="24"/>
        </w:rPr>
        <w:t>ers</w:t>
      </w:r>
      <w:proofErr w:type="spellEnd"/>
      <w:r w:rsidRPr="00FF6479">
        <w:rPr>
          <w:rFonts w:ascii="Californian FB" w:hAnsi="Californian FB"/>
          <w:sz w:val="24"/>
          <w:szCs w:val="24"/>
        </w:rPr>
        <w:t>, thickeners, and colorants in the many American foods.</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Seaweeds are not really weeds, but are large marine algae that grow in coastal waters. Algae include thousands of species from microscopic phytoplankton to huge floating or anchored “plants” seen washed up on shore.</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The three main groups of algae are the brown, red, and green algae. They all provide important ingredients for manufactured foods.</w:t>
      </w:r>
    </w:p>
    <w:p w:rsidR="00FF6479" w:rsidRPr="00FF6479" w:rsidRDefault="00FF6479" w:rsidP="00FF6479">
      <w:pPr>
        <w:pStyle w:val="ListParagraph"/>
        <w:numPr>
          <w:ilvl w:val="0"/>
          <w:numId w:val="1"/>
        </w:numPr>
        <w:rPr>
          <w:rFonts w:ascii="Californian FB" w:hAnsi="Californian FB"/>
          <w:sz w:val="24"/>
          <w:szCs w:val="24"/>
        </w:rPr>
      </w:pPr>
      <w:r w:rsidRPr="00FF6479">
        <w:rPr>
          <w:rFonts w:ascii="Californian FB" w:hAnsi="Californian FB"/>
          <w:sz w:val="24"/>
          <w:szCs w:val="24"/>
        </w:rPr>
        <w:t>Carrageenan is a generic term for compounds extracted from a species of red algae used in stabilizing and gelling foods, cosmetics, pharmaceuticals, and industrial products.</w:t>
      </w:r>
    </w:p>
    <w:p w:rsidR="00FF6479" w:rsidRPr="00FF6479" w:rsidRDefault="00FF6479" w:rsidP="00FF6479">
      <w:pPr>
        <w:pStyle w:val="ListParagraph"/>
        <w:numPr>
          <w:ilvl w:val="0"/>
          <w:numId w:val="1"/>
        </w:numPr>
        <w:rPr>
          <w:rFonts w:ascii="Californian FB" w:hAnsi="Californian FB"/>
          <w:sz w:val="24"/>
          <w:szCs w:val="24"/>
        </w:rPr>
      </w:pPr>
      <w:r w:rsidRPr="00FF6479">
        <w:rPr>
          <w:rFonts w:ascii="Californian FB" w:hAnsi="Californian FB"/>
          <w:sz w:val="24"/>
          <w:szCs w:val="24"/>
        </w:rPr>
        <w:lastRenderedPageBreak/>
        <w:t>Alginates are extracted from brown algae and are used to make water-based products thicker, creamier, and more stable over extreme temperatures and time, making the food last longer.</w:t>
      </w:r>
    </w:p>
    <w:p w:rsidR="00FF6479" w:rsidRPr="00FF6479" w:rsidRDefault="00FF6479" w:rsidP="00FF6479">
      <w:pPr>
        <w:pStyle w:val="ListParagraph"/>
        <w:numPr>
          <w:ilvl w:val="0"/>
          <w:numId w:val="1"/>
        </w:numPr>
        <w:rPr>
          <w:rFonts w:ascii="Californian FB" w:hAnsi="Californian FB"/>
          <w:sz w:val="24"/>
          <w:szCs w:val="24"/>
        </w:rPr>
      </w:pPr>
      <w:r w:rsidRPr="00FF6479">
        <w:rPr>
          <w:rFonts w:ascii="Californian FB" w:hAnsi="Californian FB"/>
          <w:sz w:val="24"/>
          <w:szCs w:val="24"/>
        </w:rPr>
        <w:t>From green algae, the natural pigment beta-carotene is removed and used as a yellow-orange food coloring.</w:t>
      </w:r>
      <w:r>
        <w:rPr>
          <w:rFonts w:ascii="Californian FB" w:hAnsi="Californian FB"/>
          <w:sz w:val="24"/>
          <w:szCs w:val="24"/>
        </w:rPr>
        <w:t xml:space="preserve"> </w:t>
      </w:r>
      <w:r w:rsidRPr="00FF6479">
        <w:rPr>
          <w:rFonts w:ascii="Californian FB" w:hAnsi="Californian FB"/>
          <w:sz w:val="24"/>
          <w:szCs w:val="24"/>
        </w:rPr>
        <w:t>It is currently believed to help prevent certain forms of cancer.</w:t>
      </w:r>
    </w:p>
    <w:p w:rsidR="00FF6479" w:rsidRPr="00FF6479" w:rsidRDefault="00FF6479" w:rsidP="00FF6479">
      <w:pPr>
        <w:rPr>
          <w:rFonts w:ascii="Californian FB" w:hAnsi="Californian FB"/>
          <w:sz w:val="24"/>
          <w:szCs w:val="24"/>
        </w:rPr>
      </w:pPr>
      <w:r>
        <w:rPr>
          <w:rFonts w:ascii="Californian FB" w:hAnsi="Californian FB"/>
          <w:sz w:val="24"/>
          <w:szCs w:val="24"/>
        </w:rPr>
        <w:t>T</w:t>
      </w:r>
      <w:r w:rsidRPr="00FF6479">
        <w:rPr>
          <w:rFonts w:ascii="Californian FB" w:hAnsi="Californian FB"/>
          <w:sz w:val="24"/>
          <w:szCs w:val="24"/>
        </w:rPr>
        <w:t>he seaweed derivatives are only a portion of the many products derived from ocean algae, animals, minerals, and seawater.  Seaweeds and other marine organisms are also a source of unique molecules for marine-derived medicine. Together they provide many good reasons to protect Earth’s oceans.</w:t>
      </w:r>
    </w:p>
    <w:p w:rsidR="00FF6479" w:rsidRPr="00FF6479" w:rsidRDefault="00FF6479" w:rsidP="00FF6479">
      <w:pPr>
        <w:rPr>
          <w:rFonts w:ascii="Californian FB" w:hAnsi="Californian FB"/>
          <w:b/>
          <w:sz w:val="24"/>
          <w:szCs w:val="24"/>
          <w:u w:val="single"/>
        </w:rPr>
      </w:pPr>
      <w:r w:rsidRPr="00FF6479">
        <w:rPr>
          <w:rFonts w:ascii="Californian FB" w:hAnsi="Californian FB"/>
          <w:sz w:val="24"/>
          <w:szCs w:val="24"/>
        </w:rPr>
        <w:t xml:space="preserve"> </w:t>
      </w:r>
      <w:r w:rsidRPr="00FF6479">
        <w:rPr>
          <w:rFonts w:ascii="Californian FB" w:hAnsi="Californian FB"/>
          <w:b/>
          <w:sz w:val="24"/>
          <w:szCs w:val="24"/>
          <w:u w:val="single"/>
        </w:rPr>
        <w:t>Activity</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This activity could be done in class with students or the teacher bringing in items or at home by students looking around their own home. Students should turn in a page showing what they find.</w:t>
      </w:r>
    </w:p>
    <w:p w:rsidR="00FF6479" w:rsidRPr="00FF6479" w:rsidRDefault="00FF6479" w:rsidP="00FF6479">
      <w:pPr>
        <w:pStyle w:val="ListParagraph"/>
        <w:numPr>
          <w:ilvl w:val="0"/>
          <w:numId w:val="2"/>
        </w:numPr>
        <w:rPr>
          <w:rFonts w:ascii="Californian FB" w:hAnsi="Californian FB"/>
          <w:sz w:val="24"/>
          <w:szCs w:val="24"/>
        </w:rPr>
      </w:pPr>
      <w:r w:rsidRPr="00FF6479">
        <w:rPr>
          <w:rFonts w:ascii="Californian FB" w:hAnsi="Californian FB"/>
          <w:sz w:val="24"/>
          <w:szCs w:val="24"/>
        </w:rPr>
        <w:t>Show the class a few items with the algae derivatives, without mentioning that they come at least partially from the ocean. Ask students to guess what the foods have in common.</w:t>
      </w:r>
    </w:p>
    <w:p w:rsidR="00FF6479" w:rsidRPr="00FF6479" w:rsidRDefault="00FF6479" w:rsidP="00FF6479">
      <w:pPr>
        <w:pStyle w:val="ListParagraph"/>
        <w:numPr>
          <w:ilvl w:val="0"/>
          <w:numId w:val="2"/>
        </w:numPr>
        <w:rPr>
          <w:rFonts w:ascii="Californian FB" w:hAnsi="Californian FB"/>
          <w:sz w:val="24"/>
          <w:szCs w:val="24"/>
        </w:rPr>
      </w:pPr>
      <w:r w:rsidRPr="00FF6479">
        <w:rPr>
          <w:rFonts w:ascii="Californian FB" w:hAnsi="Californian FB"/>
          <w:sz w:val="24"/>
          <w:szCs w:val="24"/>
        </w:rPr>
        <w:t>Explain that each product contains algae, which is used in many everyday foods and household items. Point out the nutrition label on the packaging. Show the students pictures or samples of brown, red, and green algae. Explain that the alginate, carrageenan, and beta-carotene are derived from the algae.</w:t>
      </w:r>
    </w:p>
    <w:p w:rsidR="00FF6479" w:rsidRPr="00FF6479" w:rsidRDefault="00FF6479" w:rsidP="00FF6479">
      <w:pPr>
        <w:pStyle w:val="ListParagraph"/>
        <w:numPr>
          <w:ilvl w:val="0"/>
          <w:numId w:val="2"/>
        </w:numPr>
        <w:rPr>
          <w:rFonts w:ascii="Californian FB" w:hAnsi="Californian FB"/>
          <w:sz w:val="24"/>
          <w:szCs w:val="24"/>
        </w:rPr>
      </w:pPr>
      <w:r w:rsidRPr="00FF6479">
        <w:rPr>
          <w:rFonts w:ascii="Californian FB" w:hAnsi="Californian FB"/>
          <w:sz w:val="24"/>
          <w:szCs w:val="24"/>
        </w:rPr>
        <w:t>Ask students if they would ever eat seaweed or algae.</w:t>
      </w:r>
    </w:p>
    <w:p w:rsidR="00FF6479" w:rsidRPr="00FF6479" w:rsidRDefault="00FF6479" w:rsidP="00FF6479">
      <w:pPr>
        <w:pStyle w:val="ListParagraph"/>
        <w:numPr>
          <w:ilvl w:val="0"/>
          <w:numId w:val="2"/>
        </w:numPr>
        <w:rPr>
          <w:rFonts w:ascii="Californian FB" w:hAnsi="Californian FB"/>
          <w:sz w:val="24"/>
          <w:szCs w:val="24"/>
        </w:rPr>
      </w:pPr>
      <w:r w:rsidRPr="00FF6479">
        <w:rPr>
          <w:rFonts w:ascii="Californian FB" w:hAnsi="Californian FB"/>
          <w:sz w:val="24"/>
          <w:szCs w:val="24"/>
        </w:rPr>
        <w:t xml:space="preserve">With the food items in hand, let the students hypothesize why they think the products contain </w:t>
      </w:r>
      <w:proofErr w:type="spellStart"/>
      <w:r w:rsidRPr="00FF6479">
        <w:rPr>
          <w:rFonts w:ascii="Californian FB" w:hAnsi="Californian FB"/>
          <w:sz w:val="24"/>
          <w:szCs w:val="24"/>
        </w:rPr>
        <w:t>algae.Have</w:t>
      </w:r>
      <w:proofErr w:type="spellEnd"/>
      <w:r w:rsidRPr="00FF6479">
        <w:rPr>
          <w:rFonts w:ascii="Californian FB" w:hAnsi="Californian FB"/>
          <w:sz w:val="24"/>
          <w:szCs w:val="24"/>
        </w:rPr>
        <w:t xml:space="preserve"> students fill out the worksheet.</w:t>
      </w:r>
    </w:p>
    <w:p w:rsidR="00FF6479" w:rsidRPr="00FF6479" w:rsidRDefault="00FF6479" w:rsidP="00FF6479">
      <w:pPr>
        <w:pStyle w:val="ListParagraph"/>
        <w:numPr>
          <w:ilvl w:val="0"/>
          <w:numId w:val="2"/>
        </w:numPr>
        <w:rPr>
          <w:rFonts w:ascii="Californian FB" w:hAnsi="Californian FB"/>
          <w:sz w:val="24"/>
          <w:szCs w:val="24"/>
        </w:rPr>
      </w:pPr>
      <w:r w:rsidRPr="00FF6479">
        <w:rPr>
          <w:rFonts w:ascii="Californian FB" w:hAnsi="Californian FB"/>
          <w:sz w:val="24"/>
          <w:szCs w:val="24"/>
        </w:rPr>
        <w:t>Ask students to smell and taste the algae samples if possible.</w:t>
      </w:r>
    </w:p>
    <w:p w:rsidR="00FF6479" w:rsidRPr="00FF6479" w:rsidRDefault="00FF6479" w:rsidP="00FF6479">
      <w:pPr>
        <w:pStyle w:val="ListParagraph"/>
        <w:numPr>
          <w:ilvl w:val="0"/>
          <w:numId w:val="2"/>
        </w:numPr>
        <w:rPr>
          <w:rFonts w:ascii="Californian FB" w:hAnsi="Californian FB"/>
          <w:sz w:val="24"/>
          <w:szCs w:val="24"/>
        </w:rPr>
      </w:pPr>
      <w:r w:rsidRPr="00FF6479">
        <w:rPr>
          <w:rFonts w:ascii="Californian FB" w:hAnsi="Californian FB"/>
          <w:sz w:val="24"/>
          <w:szCs w:val="24"/>
        </w:rPr>
        <w:t>Ask students why they think other cultures eat more algae than Americans do.</w:t>
      </w:r>
    </w:p>
    <w:p w:rsidR="00FF6479" w:rsidRPr="00FF6479" w:rsidRDefault="00FF6479" w:rsidP="00FF6479">
      <w:pPr>
        <w:rPr>
          <w:rFonts w:ascii="Californian FB" w:hAnsi="Californian FB"/>
          <w:b/>
          <w:sz w:val="24"/>
          <w:szCs w:val="24"/>
          <w:u w:val="single"/>
        </w:rPr>
      </w:pPr>
      <w:r w:rsidRPr="00FF6479">
        <w:rPr>
          <w:rFonts w:ascii="Californian FB" w:hAnsi="Californian FB"/>
          <w:b/>
          <w:sz w:val="24"/>
          <w:szCs w:val="24"/>
          <w:u w:val="single"/>
        </w:rPr>
        <w:t>Credits</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This activity is based on lesson plans from the following two websites:</w:t>
      </w:r>
    </w:p>
    <w:p w:rsidR="00FF6479" w:rsidRPr="00FF6479" w:rsidRDefault="00FF6479" w:rsidP="00FF6479">
      <w:pPr>
        <w:pStyle w:val="ListParagraph"/>
        <w:numPr>
          <w:ilvl w:val="0"/>
          <w:numId w:val="3"/>
        </w:numPr>
        <w:rPr>
          <w:rFonts w:ascii="Californian FB" w:hAnsi="Californian FB"/>
          <w:sz w:val="24"/>
          <w:szCs w:val="24"/>
        </w:rPr>
      </w:pPr>
      <w:r w:rsidRPr="00FF6479">
        <w:rPr>
          <w:rFonts w:ascii="Californian FB" w:hAnsi="Californian FB"/>
          <w:sz w:val="24"/>
          <w:szCs w:val="24"/>
        </w:rPr>
        <w:t>Neptune’s Web lesson plans for social studies (http://pao.cnmoc.navy.mil/educate/neptune).</w:t>
      </w:r>
    </w:p>
    <w:p w:rsidR="00FF6479" w:rsidRPr="00FF6479" w:rsidRDefault="00FF6479" w:rsidP="00FF6479">
      <w:pPr>
        <w:pStyle w:val="ListParagraph"/>
        <w:numPr>
          <w:ilvl w:val="0"/>
          <w:numId w:val="3"/>
        </w:numPr>
        <w:rPr>
          <w:rFonts w:ascii="Californian FB" w:hAnsi="Californian FB"/>
          <w:sz w:val="24"/>
          <w:szCs w:val="24"/>
        </w:rPr>
      </w:pPr>
      <w:r w:rsidRPr="00FF6479">
        <w:rPr>
          <w:rFonts w:ascii="Californian FB" w:hAnsi="Californian FB"/>
          <w:sz w:val="24"/>
          <w:szCs w:val="24"/>
        </w:rPr>
        <w:t xml:space="preserve">Smithsonian’s Ocean Planet </w:t>
      </w:r>
      <w:proofErr w:type="gramStart"/>
      <w:r w:rsidRPr="00FF6479">
        <w:rPr>
          <w:rFonts w:ascii="Californian FB" w:hAnsi="Californian FB"/>
          <w:sz w:val="24"/>
          <w:szCs w:val="24"/>
        </w:rPr>
        <w:t>There</w:t>
      </w:r>
      <w:proofErr w:type="gramEnd"/>
      <w:r w:rsidRPr="00FF6479">
        <w:rPr>
          <w:rFonts w:ascii="Californian FB" w:hAnsi="Californian FB"/>
          <w:sz w:val="24"/>
          <w:szCs w:val="24"/>
        </w:rPr>
        <w:t xml:space="preserve"> are Algae in your House!  By B. </w:t>
      </w:r>
      <w:proofErr w:type="spellStart"/>
      <w:r w:rsidRPr="00FF6479">
        <w:rPr>
          <w:rFonts w:ascii="Californian FB" w:hAnsi="Californian FB"/>
          <w:sz w:val="24"/>
          <w:szCs w:val="24"/>
        </w:rPr>
        <w:t>Nalker</w:t>
      </w:r>
      <w:proofErr w:type="spellEnd"/>
      <w:r w:rsidRPr="00FF6479">
        <w:rPr>
          <w:rFonts w:ascii="Californian FB" w:hAnsi="Californian FB"/>
          <w:sz w:val="24"/>
          <w:szCs w:val="24"/>
        </w:rPr>
        <w:t xml:space="preserve"> and D. Casey. (http://seawifs.gsfc.nasa.gov/OCEAN_PLANET/HTML/education_lesson1.html).</w:t>
      </w:r>
    </w:p>
    <w:p w:rsidR="00FF6479" w:rsidRPr="00FF6479" w:rsidRDefault="00FF6479" w:rsidP="00FF6479">
      <w:pPr>
        <w:rPr>
          <w:rFonts w:ascii="Californian FB" w:hAnsi="Californian FB"/>
          <w:b/>
          <w:sz w:val="24"/>
          <w:szCs w:val="24"/>
          <w:u w:val="single"/>
        </w:rPr>
      </w:pPr>
      <w:r w:rsidRPr="00FF6479">
        <w:rPr>
          <w:rFonts w:ascii="Californian FB" w:hAnsi="Californian FB"/>
          <w:b/>
          <w:sz w:val="24"/>
          <w:szCs w:val="24"/>
          <w:u w:val="single"/>
        </w:rPr>
        <w:t>Resources</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Maine Coast Sea Vegetables . . . http://www.seaveg.com/</w:t>
      </w:r>
    </w:p>
    <w:p w:rsidR="00FF6479" w:rsidRPr="00FF6479" w:rsidRDefault="00FF6479" w:rsidP="00FF6479">
      <w:pPr>
        <w:rPr>
          <w:rFonts w:ascii="Californian FB" w:hAnsi="Californian FB"/>
          <w:sz w:val="24"/>
          <w:szCs w:val="24"/>
        </w:rPr>
      </w:pPr>
      <w:r w:rsidRPr="00FF6479">
        <w:rPr>
          <w:rFonts w:ascii="Californian FB" w:hAnsi="Californian FB"/>
          <w:sz w:val="24"/>
          <w:szCs w:val="24"/>
        </w:rPr>
        <w:t xml:space="preserve"> </w:t>
      </w:r>
    </w:p>
    <w:p w:rsidR="003314A4" w:rsidRPr="00FF6479" w:rsidRDefault="003314A4" w:rsidP="003314A4">
      <w:pPr>
        <w:jc w:val="center"/>
        <w:rPr>
          <w:rFonts w:ascii="Californian FB" w:hAnsi="Californian FB"/>
          <w:b/>
          <w:sz w:val="32"/>
          <w:szCs w:val="24"/>
        </w:rPr>
      </w:pPr>
      <w:r w:rsidRPr="00FF6479">
        <w:rPr>
          <w:rFonts w:ascii="Californian FB" w:hAnsi="Californian FB"/>
          <w:b/>
          <w:sz w:val="32"/>
          <w:szCs w:val="24"/>
        </w:rPr>
        <w:lastRenderedPageBreak/>
        <w:t>Are there Algae in Your House?</w:t>
      </w:r>
    </w:p>
    <w:p w:rsidR="00FF6479" w:rsidRPr="003314A4" w:rsidRDefault="00FF6479" w:rsidP="00FF6479">
      <w:pPr>
        <w:jc w:val="center"/>
        <w:rPr>
          <w:rFonts w:ascii="Californian FB" w:hAnsi="Californian FB"/>
          <w:sz w:val="28"/>
          <w:szCs w:val="24"/>
        </w:rPr>
      </w:pPr>
      <w:r w:rsidRPr="003314A4">
        <w:rPr>
          <w:rFonts w:ascii="Californian FB" w:hAnsi="Californian FB"/>
          <w:sz w:val="28"/>
          <w:szCs w:val="24"/>
        </w:rPr>
        <w:t>Food Products Student Worksheet</w:t>
      </w:r>
    </w:p>
    <w:p w:rsidR="003314A4" w:rsidRDefault="003314A4" w:rsidP="00FF6479">
      <w:r>
        <w:rPr>
          <w:rFonts w:ascii="Californian FB" w:hAnsi="Californian FB"/>
          <w:sz w:val="24"/>
          <w:szCs w:val="24"/>
        </w:rPr>
        <w:fldChar w:fldCharType="begin"/>
      </w:r>
      <w:r>
        <w:rPr>
          <w:rFonts w:ascii="Californian FB" w:hAnsi="Californian FB"/>
          <w:sz w:val="24"/>
          <w:szCs w:val="24"/>
        </w:rPr>
        <w:instrText xml:space="preserve"> LINK Excel.Sheet.12 "Book1" "Sheet1!R2C3:R29C7" \a \f 5 \h  \* MERGEFORMAT </w:instrText>
      </w:r>
      <w:r>
        <w:rPr>
          <w:rFonts w:ascii="Californian FB" w:hAnsi="Californian FB"/>
          <w:sz w:val="24"/>
          <w:szCs w:val="24"/>
        </w:rPr>
        <w:fldChar w:fldCharType="separate"/>
      </w:r>
    </w:p>
    <w:tbl>
      <w:tblPr>
        <w:tblStyle w:val="LightList-Accent3"/>
        <w:tblW w:w="0" w:type="auto"/>
        <w:tblLayout w:type="fixed"/>
        <w:tblLook w:val="04A0" w:firstRow="1" w:lastRow="0" w:firstColumn="1" w:lastColumn="0" w:noHBand="0" w:noVBand="1"/>
      </w:tblPr>
      <w:tblGrid>
        <w:gridCol w:w="2538"/>
        <w:gridCol w:w="1710"/>
        <w:gridCol w:w="1467"/>
        <w:gridCol w:w="1854"/>
        <w:gridCol w:w="1467"/>
      </w:tblGrid>
      <w:tr w:rsidR="003314A4" w:rsidRPr="003314A4" w:rsidTr="003314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Product</w:t>
            </w:r>
          </w:p>
        </w:tc>
        <w:tc>
          <w:tcPr>
            <w:tcW w:w="1710" w:type="dxa"/>
            <w:noWrap/>
            <w:hideMark/>
          </w:tcPr>
          <w:p w:rsidR="003314A4" w:rsidRPr="003314A4" w:rsidRDefault="003314A4" w:rsidP="003314A4">
            <w:pPr>
              <w:tabs>
                <w:tab w:val="left" w:pos="648"/>
              </w:tabs>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3314A4">
              <w:rPr>
                <w:rFonts w:ascii="Californian FB" w:hAnsi="Californian FB"/>
                <w:sz w:val="24"/>
                <w:szCs w:val="24"/>
              </w:rPr>
              <w:t xml:space="preserve">Carrageenan </w:t>
            </w:r>
          </w:p>
        </w:tc>
        <w:tc>
          <w:tcPr>
            <w:tcW w:w="1467" w:type="dxa"/>
            <w:noWrap/>
            <w:hideMark/>
          </w:tcPr>
          <w:p w:rsidR="003314A4" w:rsidRPr="003314A4" w:rsidRDefault="003314A4">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3314A4">
              <w:rPr>
                <w:rFonts w:ascii="Californian FB" w:hAnsi="Californian FB"/>
                <w:sz w:val="24"/>
                <w:szCs w:val="24"/>
              </w:rPr>
              <w:t>Alginates</w:t>
            </w:r>
          </w:p>
        </w:tc>
        <w:tc>
          <w:tcPr>
            <w:tcW w:w="1854" w:type="dxa"/>
            <w:noWrap/>
            <w:hideMark/>
          </w:tcPr>
          <w:p w:rsidR="003314A4" w:rsidRPr="003314A4" w:rsidRDefault="003314A4">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3314A4">
              <w:rPr>
                <w:rFonts w:ascii="Californian FB" w:hAnsi="Californian FB"/>
                <w:sz w:val="24"/>
                <w:szCs w:val="24"/>
              </w:rPr>
              <w:t xml:space="preserve"> Beta Carotene </w:t>
            </w:r>
          </w:p>
        </w:tc>
        <w:tc>
          <w:tcPr>
            <w:tcW w:w="1467" w:type="dxa"/>
            <w:noWrap/>
            <w:hideMark/>
          </w:tcPr>
          <w:p w:rsidR="003314A4" w:rsidRPr="003314A4" w:rsidRDefault="003314A4">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3314A4">
              <w:rPr>
                <w:rFonts w:ascii="Californian FB" w:hAnsi="Californian FB"/>
                <w:sz w:val="24"/>
                <w:szCs w:val="24"/>
              </w:rPr>
              <w:t>No Algae</w:t>
            </w: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brownie mix</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butter</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cheese</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chocolate milk</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coffee creamer</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cottage cheese</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egg substitute</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evaporated milk</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frozen foods/desserts</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frozen yogurt</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ice cream</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infant formula</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margarine</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mayonnaise</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multiple vitamins</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peanut butter</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pet food</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pudding</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relishes</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salad dressing</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sauces and gravies</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sour cream</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soup, canned</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toothpaste</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whipped topping</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r w:rsidR="003314A4" w:rsidRPr="003314A4" w:rsidTr="003314A4">
        <w:trPr>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whipping cream</w:t>
            </w:r>
          </w:p>
        </w:tc>
        <w:tc>
          <w:tcPr>
            <w:tcW w:w="1710"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3314A4" w:rsidRPr="003314A4" w:rsidTr="003314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rsidR="003314A4" w:rsidRPr="003314A4" w:rsidRDefault="003314A4">
            <w:pPr>
              <w:rPr>
                <w:rFonts w:ascii="Californian FB" w:hAnsi="Californian FB"/>
                <w:sz w:val="24"/>
                <w:szCs w:val="24"/>
              </w:rPr>
            </w:pPr>
            <w:r w:rsidRPr="003314A4">
              <w:rPr>
                <w:rFonts w:ascii="Californian FB" w:hAnsi="Californian FB"/>
                <w:sz w:val="24"/>
                <w:szCs w:val="24"/>
              </w:rPr>
              <w:t>yogurt</w:t>
            </w:r>
          </w:p>
        </w:tc>
        <w:tc>
          <w:tcPr>
            <w:tcW w:w="1710"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854"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c>
          <w:tcPr>
            <w:tcW w:w="1467" w:type="dxa"/>
            <w:noWrap/>
            <w:hideMark/>
          </w:tcPr>
          <w:p w:rsidR="003314A4" w:rsidRPr="003314A4" w:rsidRDefault="003314A4">
            <w:pPr>
              <w:cnfStyle w:val="000000100000" w:firstRow="0" w:lastRow="0" w:firstColumn="0" w:lastColumn="0" w:oddVBand="0" w:evenVBand="0" w:oddHBand="1" w:evenHBand="0" w:firstRowFirstColumn="0" w:firstRowLastColumn="0" w:lastRowFirstColumn="0" w:lastRowLastColumn="0"/>
              <w:rPr>
                <w:rFonts w:ascii="Californian FB" w:hAnsi="Californian FB"/>
                <w:sz w:val="24"/>
                <w:szCs w:val="24"/>
              </w:rPr>
            </w:pPr>
          </w:p>
        </w:tc>
      </w:tr>
    </w:tbl>
    <w:p w:rsidR="00FF6479" w:rsidRPr="00FF6479" w:rsidRDefault="003314A4" w:rsidP="00FF6479">
      <w:pPr>
        <w:rPr>
          <w:rFonts w:ascii="Californian FB" w:hAnsi="Californian FB"/>
          <w:sz w:val="24"/>
          <w:szCs w:val="24"/>
        </w:rPr>
      </w:pPr>
      <w:r>
        <w:rPr>
          <w:rFonts w:ascii="Californian FB" w:hAnsi="Californian FB"/>
          <w:sz w:val="24"/>
          <w:szCs w:val="24"/>
        </w:rPr>
        <w:fldChar w:fldCharType="end"/>
      </w:r>
    </w:p>
    <w:sectPr w:rsidR="00FF6479" w:rsidRPr="00FF64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74" w:rsidRDefault="002D7A74" w:rsidP="00FF6479">
      <w:pPr>
        <w:spacing w:after="0" w:line="240" w:lineRule="auto"/>
      </w:pPr>
      <w:r>
        <w:separator/>
      </w:r>
    </w:p>
  </w:endnote>
  <w:endnote w:type="continuationSeparator" w:id="0">
    <w:p w:rsidR="002D7A74" w:rsidRDefault="002D7A74" w:rsidP="00FF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79" w:rsidRPr="00CA61E1" w:rsidRDefault="00FF6479" w:rsidP="00FF6479">
    <w:pPr>
      <w:spacing w:after="0" w:line="240" w:lineRule="auto"/>
      <w:ind w:left="1757" w:right="2119"/>
      <w:jc w:val="center"/>
      <w:rPr>
        <w:rFonts w:ascii="Californian FB" w:eastAsia="Times New Roman" w:hAnsi="Californian FB" w:cs="Times New Roman"/>
        <w:sz w:val="24"/>
        <w:szCs w:val="24"/>
      </w:rPr>
    </w:pPr>
    <w:r w:rsidRPr="00CA61E1">
      <w:rPr>
        <w:rFonts w:ascii="Californian FB" w:eastAsia="Times New Roman" w:hAnsi="Californian FB" w:cs="Times New Roman"/>
        <w:spacing w:val="1"/>
        <w:w w:val="94"/>
        <w:sz w:val="24"/>
        <w:szCs w:val="24"/>
      </w:rPr>
      <w:t>F</w:t>
    </w:r>
    <w:r w:rsidRPr="00CA61E1">
      <w:rPr>
        <w:rFonts w:ascii="Californian FB" w:eastAsia="Times New Roman" w:hAnsi="Californian FB" w:cs="Times New Roman"/>
        <w:w w:val="94"/>
        <w:sz w:val="24"/>
        <w:szCs w:val="24"/>
      </w:rPr>
      <w:t>ARAL</w:t>
    </w:r>
    <w:r w:rsidRPr="00CA61E1">
      <w:rPr>
        <w:rFonts w:ascii="Californian FB" w:eastAsia="Times New Roman" w:hAnsi="Californian FB" w:cs="Times New Roman"/>
        <w:spacing w:val="-8"/>
        <w:w w:val="94"/>
        <w:sz w:val="24"/>
        <w:szCs w:val="24"/>
      </w:rPr>
      <w:t>L</w:t>
    </w:r>
    <w:r w:rsidRPr="00CA61E1">
      <w:rPr>
        <w:rFonts w:ascii="Californian FB" w:eastAsia="Times New Roman" w:hAnsi="Californian FB" w:cs="Times New Roman"/>
        <w:spacing w:val="-6"/>
        <w:w w:val="94"/>
        <w:sz w:val="24"/>
        <w:szCs w:val="24"/>
      </w:rPr>
      <w:t>O</w:t>
    </w:r>
    <w:r w:rsidRPr="00CA61E1">
      <w:rPr>
        <w:rFonts w:ascii="Californian FB" w:eastAsia="Times New Roman" w:hAnsi="Californian FB" w:cs="Times New Roman"/>
        <w:w w:val="94"/>
        <w:sz w:val="24"/>
        <w:szCs w:val="24"/>
      </w:rPr>
      <w:t>NES</w:t>
    </w:r>
    <w:r w:rsidRPr="00CA61E1">
      <w:rPr>
        <w:rFonts w:ascii="Californian FB" w:eastAsia="Times New Roman" w:hAnsi="Californian FB" w:cs="Times New Roman"/>
        <w:spacing w:val="22"/>
        <w:w w:val="94"/>
        <w:sz w:val="24"/>
        <w:szCs w:val="24"/>
      </w:rPr>
      <w:t xml:space="preserve"> </w:t>
    </w:r>
    <w:r w:rsidRPr="00CA61E1">
      <w:rPr>
        <w:rFonts w:ascii="Californian FB" w:eastAsia="Times New Roman" w:hAnsi="Californian FB" w:cs="Times New Roman"/>
        <w:spacing w:val="-1"/>
        <w:w w:val="94"/>
        <w:sz w:val="24"/>
        <w:szCs w:val="24"/>
      </w:rPr>
      <w:t>M</w:t>
    </w:r>
    <w:r w:rsidRPr="00CA61E1">
      <w:rPr>
        <w:rFonts w:ascii="Californian FB" w:eastAsia="Times New Roman" w:hAnsi="Californian FB" w:cs="Times New Roman"/>
        <w:w w:val="94"/>
        <w:sz w:val="24"/>
        <w:szCs w:val="24"/>
      </w:rPr>
      <w:t>A</w:t>
    </w:r>
    <w:r w:rsidRPr="00CA61E1">
      <w:rPr>
        <w:rFonts w:ascii="Californian FB" w:eastAsia="Times New Roman" w:hAnsi="Californian FB" w:cs="Times New Roman"/>
        <w:spacing w:val="-5"/>
        <w:w w:val="94"/>
        <w:sz w:val="24"/>
        <w:szCs w:val="24"/>
      </w:rPr>
      <w:t>R</w:t>
    </w:r>
    <w:r w:rsidRPr="00CA61E1">
      <w:rPr>
        <w:rFonts w:ascii="Californian FB" w:eastAsia="Times New Roman" w:hAnsi="Californian FB" w:cs="Times New Roman"/>
        <w:w w:val="94"/>
        <w:sz w:val="24"/>
        <w:szCs w:val="24"/>
      </w:rPr>
      <w:t>INE</w:t>
    </w:r>
    <w:r w:rsidRPr="00CA61E1">
      <w:rPr>
        <w:rFonts w:ascii="Californian FB" w:eastAsia="Times New Roman" w:hAnsi="Californian FB" w:cs="Times New Roman"/>
        <w:spacing w:val="40"/>
        <w:w w:val="94"/>
        <w:sz w:val="24"/>
        <w:szCs w:val="24"/>
      </w:rPr>
      <w:t xml:space="preserve"> </w:t>
    </w:r>
    <w:r w:rsidRPr="00CA61E1">
      <w:rPr>
        <w:rFonts w:ascii="Californian FB" w:eastAsia="Times New Roman" w:hAnsi="Californian FB" w:cs="Times New Roman"/>
        <w:w w:val="94"/>
        <w:sz w:val="24"/>
        <w:szCs w:val="24"/>
      </w:rPr>
      <w:t>SA</w:t>
    </w:r>
    <w:r w:rsidRPr="00CA61E1">
      <w:rPr>
        <w:rFonts w:ascii="Californian FB" w:eastAsia="Times New Roman" w:hAnsi="Californian FB" w:cs="Times New Roman"/>
        <w:spacing w:val="-4"/>
        <w:w w:val="94"/>
        <w:sz w:val="24"/>
        <w:szCs w:val="24"/>
      </w:rPr>
      <w:t>N</w:t>
    </w:r>
    <w:r w:rsidRPr="00CA61E1">
      <w:rPr>
        <w:rFonts w:ascii="Californian FB" w:eastAsia="Times New Roman" w:hAnsi="Californian FB" w:cs="Times New Roman"/>
        <w:w w:val="94"/>
        <w:sz w:val="24"/>
        <w:szCs w:val="24"/>
      </w:rPr>
      <w:t>CT</w:t>
    </w:r>
    <w:r w:rsidRPr="00CA61E1">
      <w:rPr>
        <w:rFonts w:ascii="Californian FB" w:eastAsia="Times New Roman" w:hAnsi="Californian FB" w:cs="Times New Roman"/>
        <w:spacing w:val="-23"/>
        <w:w w:val="94"/>
        <w:sz w:val="24"/>
        <w:szCs w:val="24"/>
      </w:rPr>
      <w:t>U</w:t>
    </w:r>
    <w:r w:rsidRPr="00CA61E1">
      <w:rPr>
        <w:rFonts w:ascii="Californian FB" w:eastAsia="Times New Roman" w:hAnsi="Californian FB" w:cs="Times New Roman"/>
        <w:w w:val="94"/>
        <w:sz w:val="24"/>
        <w:szCs w:val="24"/>
      </w:rPr>
      <w:t>A</w:t>
    </w:r>
    <w:r w:rsidRPr="00CA61E1">
      <w:rPr>
        <w:rFonts w:ascii="Californian FB" w:eastAsia="Times New Roman" w:hAnsi="Californian FB" w:cs="Times New Roman"/>
        <w:spacing w:val="-32"/>
        <w:w w:val="94"/>
        <w:sz w:val="24"/>
        <w:szCs w:val="24"/>
      </w:rPr>
      <w:t>R</w:t>
    </w:r>
    <w:r w:rsidRPr="00CA61E1">
      <w:rPr>
        <w:rFonts w:ascii="Californian FB" w:eastAsia="Times New Roman" w:hAnsi="Californian FB" w:cs="Times New Roman"/>
        <w:w w:val="94"/>
        <w:sz w:val="24"/>
        <w:szCs w:val="24"/>
      </w:rPr>
      <w:t>Y</w:t>
    </w:r>
    <w:r w:rsidRPr="00CA61E1">
      <w:rPr>
        <w:rFonts w:ascii="Californian FB" w:eastAsia="Times New Roman" w:hAnsi="Californian FB" w:cs="Times New Roman"/>
        <w:spacing w:val="-11"/>
        <w:w w:val="94"/>
        <w:sz w:val="24"/>
        <w:szCs w:val="24"/>
      </w:rPr>
      <w:t xml:space="preserve"> </w:t>
    </w:r>
    <w:r w:rsidRPr="00CA61E1">
      <w:rPr>
        <w:rFonts w:ascii="Californian FB" w:eastAsia="Times New Roman" w:hAnsi="Californian FB" w:cs="Times New Roman"/>
        <w:spacing w:val="1"/>
        <w:w w:val="90"/>
        <w:sz w:val="24"/>
        <w:szCs w:val="24"/>
      </w:rPr>
      <w:t>A</w:t>
    </w:r>
    <w:r w:rsidRPr="00CA61E1">
      <w:rPr>
        <w:rFonts w:ascii="Californian FB" w:eastAsia="Times New Roman" w:hAnsi="Californian FB" w:cs="Times New Roman"/>
        <w:w w:val="94"/>
        <w:sz w:val="24"/>
        <w:szCs w:val="24"/>
      </w:rPr>
      <w:t>SSOCI</w:t>
    </w:r>
    <w:r w:rsidRPr="00CA61E1">
      <w:rPr>
        <w:rFonts w:ascii="Californian FB" w:eastAsia="Times New Roman" w:hAnsi="Californian FB" w:cs="Times New Roman"/>
        <w:spacing w:val="-22"/>
        <w:w w:val="91"/>
        <w:sz w:val="24"/>
        <w:szCs w:val="24"/>
      </w:rPr>
      <w:t>A</w:t>
    </w:r>
    <w:r w:rsidRPr="00CA61E1">
      <w:rPr>
        <w:rFonts w:ascii="Californian FB" w:eastAsia="Times New Roman" w:hAnsi="Californian FB" w:cs="Times New Roman"/>
        <w:w w:val="99"/>
        <w:sz w:val="24"/>
        <w:szCs w:val="24"/>
      </w:rPr>
      <w:t>T</w:t>
    </w:r>
    <w:r w:rsidRPr="00CA61E1">
      <w:rPr>
        <w:rFonts w:ascii="Californian FB" w:eastAsia="Times New Roman" w:hAnsi="Californian FB" w:cs="Times New Roman"/>
        <w:spacing w:val="-7"/>
        <w:w w:val="99"/>
        <w:sz w:val="24"/>
        <w:szCs w:val="24"/>
      </w:rPr>
      <w:t>I</w:t>
    </w:r>
    <w:r w:rsidRPr="00CA61E1">
      <w:rPr>
        <w:rFonts w:ascii="Californian FB" w:eastAsia="Times New Roman" w:hAnsi="Californian FB" w:cs="Times New Roman"/>
        <w:spacing w:val="-6"/>
        <w:w w:val="104"/>
        <w:sz w:val="24"/>
        <w:szCs w:val="24"/>
      </w:rPr>
      <w:t>O</w:t>
    </w:r>
    <w:r w:rsidRPr="00CA61E1">
      <w:rPr>
        <w:rFonts w:ascii="Californian FB" w:eastAsia="Times New Roman" w:hAnsi="Californian FB" w:cs="Times New Roman"/>
        <w:w w:val="98"/>
        <w:sz w:val="24"/>
        <w:szCs w:val="24"/>
      </w:rPr>
      <w:t>N www.farallones.org</w:t>
    </w:r>
  </w:p>
  <w:p w:rsidR="00FF6479" w:rsidRDefault="00FF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74" w:rsidRDefault="002D7A74" w:rsidP="00FF6479">
      <w:pPr>
        <w:spacing w:after="0" w:line="240" w:lineRule="auto"/>
      </w:pPr>
      <w:r>
        <w:separator/>
      </w:r>
    </w:p>
  </w:footnote>
  <w:footnote w:type="continuationSeparator" w:id="0">
    <w:p w:rsidR="002D7A74" w:rsidRDefault="002D7A74" w:rsidP="00FF6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720"/>
    <w:multiLevelType w:val="hybridMultilevel"/>
    <w:tmpl w:val="279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D4F0A"/>
    <w:multiLevelType w:val="hybridMultilevel"/>
    <w:tmpl w:val="1444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D4DD0"/>
    <w:multiLevelType w:val="hybridMultilevel"/>
    <w:tmpl w:val="DD0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79"/>
    <w:rsid w:val="002D7A74"/>
    <w:rsid w:val="002E408C"/>
    <w:rsid w:val="003314A4"/>
    <w:rsid w:val="004C6EFA"/>
    <w:rsid w:val="00EA2ECC"/>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79"/>
  </w:style>
  <w:style w:type="paragraph" w:styleId="Footer">
    <w:name w:val="footer"/>
    <w:basedOn w:val="Normal"/>
    <w:link w:val="FooterChar"/>
    <w:uiPriority w:val="99"/>
    <w:unhideWhenUsed/>
    <w:rsid w:val="00FF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79"/>
  </w:style>
  <w:style w:type="paragraph" w:styleId="ListParagraph">
    <w:name w:val="List Paragraph"/>
    <w:basedOn w:val="Normal"/>
    <w:uiPriority w:val="34"/>
    <w:qFormat/>
    <w:rsid w:val="00FF6479"/>
    <w:pPr>
      <w:ind w:left="720"/>
      <w:contextualSpacing/>
    </w:pPr>
  </w:style>
  <w:style w:type="table" w:styleId="TableGrid">
    <w:name w:val="Table Grid"/>
    <w:basedOn w:val="TableNormal"/>
    <w:uiPriority w:val="59"/>
    <w:rsid w:val="00FF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79"/>
    <w:rPr>
      <w:rFonts w:ascii="Tahoma" w:hAnsi="Tahoma" w:cs="Tahoma"/>
      <w:sz w:val="16"/>
      <w:szCs w:val="16"/>
    </w:rPr>
  </w:style>
  <w:style w:type="table" w:styleId="LightList-Accent3">
    <w:name w:val="Light List Accent 3"/>
    <w:basedOn w:val="TableNormal"/>
    <w:uiPriority w:val="61"/>
    <w:rsid w:val="003314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79"/>
  </w:style>
  <w:style w:type="paragraph" w:styleId="Footer">
    <w:name w:val="footer"/>
    <w:basedOn w:val="Normal"/>
    <w:link w:val="FooterChar"/>
    <w:uiPriority w:val="99"/>
    <w:unhideWhenUsed/>
    <w:rsid w:val="00FF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79"/>
  </w:style>
  <w:style w:type="paragraph" w:styleId="ListParagraph">
    <w:name w:val="List Paragraph"/>
    <w:basedOn w:val="Normal"/>
    <w:uiPriority w:val="34"/>
    <w:qFormat/>
    <w:rsid w:val="00FF6479"/>
    <w:pPr>
      <w:ind w:left="720"/>
      <w:contextualSpacing/>
    </w:pPr>
  </w:style>
  <w:style w:type="table" w:styleId="TableGrid">
    <w:name w:val="Table Grid"/>
    <w:basedOn w:val="TableNormal"/>
    <w:uiPriority w:val="59"/>
    <w:rsid w:val="00FF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79"/>
    <w:rPr>
      <w:rFonts w:ascii="Tahoma" w:hAnsi="Tahoma" w:cs="Tahoma"/>
      <w:sz w:val="16"/>
      <w:szCs w:val="16"/>
    </w:rPr>
  </w:style>
  <w:style w:type="table" w:styleId="LightList-Accent3">
    <w:name w:val="Light List Accent 3"/>
    <w:basedOn w:val="TableNormal"/>
    <w:uiPriority w:val="61"/>
    <w:rsid w:val="003314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9434">
      <w:bodyDiv w:val="1"/>
      <w:marLeft w:val="0"/>
      <w:marRight w:val="0"/>
      <w:marTop w:val="0"/>
      <w:marBottom w:val="0"/>
      <w:divBdr>
        <w:top w:val="none" w:sz="0" w:space="0" w:color="auto"/>
        <w:left w:val="none" w:sz="0" w:space="0" w:color="auto"/>
        <w:bottom w:val="none" w:sz="0" w:space="0" w:color="auto"/>
        <w:right w:val="none" w:sz="0" w:space="0" w:color="auto"/>
      </w:divBdr>
    </w:div>
    <w:div w:id="12197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WAGGETT</dc:creator>
  <cp:lastModifiedBy>REBECCA WAGGETT</cp:lastModifiedBy>
  <cp:revision>3</cp:revision>
  <cp:lastPrinted>2013-06-10T20:23:00Z</cp:lastPrinted>
  <dcterms:created xsi:type="dcterms:W3CDTF">2013-06-04T19:29:00Z</dcterms:created>
  <dcterms:modified xsi:type="dcterms:W3CDTF">2013-06-10T20:23:00Z</dcterms:modified>
</cp:coreProperties>
</file>