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D09" w:rsidRDefault="00407FD8" w:rsidP="00851BC3">
      <w:pPr>
        <w:spacing w:after="0"/>
        <w:jc w:val="center"/>
        <w:rPr>
          <w:rFonts w:cs="Times New Roman"/>
          <w:b/>
          <w:sz w:val="28"/>
          <w:szCs w:val="28"/>
        </w:rPr>
      </w:pPr>
      <w:r w:rsidRPr="00851BC3">
        <w:rPr>
          <w:rFonts w:cs="Times New Roman"/>
          <w:b/>
          <w:sz w:val="28"/>
          <w:szCs w:val="28"/>
        </w:rPr>
        <w:t xml:space="preserve">Bioinformatics Worksheet #1: </w:t>
      </w:r>
      <w:proofErr w:type="spellStart"/>
      <w:r w:rsidRPr="00851BC3">
        <w:rPr>
          <w:rFonts w:cs="Times New Roman"/>
          <w:b/>
          <w:sz w:val="28"/>
          <w:szCs w:val="28"/>
        </w:rPr>
        <w:t>Bioinformatic</w:t>
      </w:r>
      <w:proofErr w:type="spellEnd"/>
      <w:r w:rsidRPr="00851BC3">
        <w:rPr>
          <w:rFonts w:cs="Times New Roman"/>
          <w:b/>
          <w:sz w:val="28"/>
          <w:szCs w:val="28"/>
        </w:rPr>
        <w:t xml:space="preserve"> Vocabulary</w:t>
      </w:r>
      <w:r w:rsidR="00851BC3" w:rsidRPr="00851BC3">
        <w:rPr>
          <w:rFonts w:cs="Times New Roman"/>
          <w:b/>
          <w:sz w:val="28"/>
          <w:szCs w:val="28"/>
        </w:rPr>
        <w:t xml:space="preserve"> </w:t>
      </w:r>
      <w:r w:rsidR="00851BC3">
        <w:rPr>
          <w:rFonts w:cs="Times New Roman"/>
          <w:b/>
          <w:sz w:val="28"/>
          <w:szCs w:val="28"/>
        </w:rPr>
        <w:t>–</w:t>
      </w:r>
      <w:r w:rsidR="00851BC3" w:rsidRPr="00851BC3">
        <w:rPr>
          <w:rFonts w:cs="Times New Roman"/>
          <w:b/>
          <w:sz w:val="28"/>
          <w:szCs w:val="28"/>
        </w:rPr>
        <w:t xml:space="preserve"> KEY</w:t>
      </w:r>
    </w:p>
    <w:p w:rsidR="00851BC3" w:rsidRPr="00851BC3" w:rsidRDefault="00851BC3" w:rsidP="00851BC3">
      <w:pPr>
        <w:spacing w:after="0"/>
        <w:jc w:val="center"/>
        <w:rPr>
          <w:rFonts w:cs="Times New Roman"/>
          <w:b/>
          <w:sz w:val="28"/>
          <w:szCs w:val="28"/>
        </w:rPr>
      </w:pPr>
    </w:p>
    <w:p w:rsidR="00407FD8" w:rsidRDefault="00201D09" w:rsidP="00851BC3">
      <w:pPr>
        <w:spacing w:after="0"/>
        <w:rPr>
          <w:rFonts w:cs="Times New Roman"/>
        </w:rPr>
      </w:pPr>
      <w:r w:rsidRPr="00851BC3">
        <w:rPr>
          <w:rFonts w:cs="Times New Roman"/>
        </w:rPr>
        <w:t xml:space="preserve">The field of bioinformatics, just like other sciences, has vocabulary that is specific to the discipline.  Understanding that terminology is key to successfully working through the process of </w:t>
      </w:r>
      <w:r w:rsidR="00734620" w:rsidRPr="00851BC3">
        <w:rPr>
          <w:rFonts w:cs="Times New Roman"/>
        </w:rPr>
        <w:t>identifying the proteins contained within a sequence of DNA, encoded by the sequence of nitrogenous bases, which, when translated, becomes a series of amino acids (</w:t>
      </w:r>
      <w:proofErr w:type="spellStart"/>
      <w:r w:rsidR="00734620" w:rsidRPr="00851BC3">
        <w:rPr>
          <w:rFonts w:cs="Times New Roman"/>
        </w:rPr>
        <w:t>aa</w:t>
      </w:r>
      <w:proofErr w:type="spellEnd"/>
      <w:r w:rsidR="00734620" w:rsidRPr="00851BC3">
        <w:rPr>
          <w:rFonts w:cs="Times New Roman"/>
        </w:rPr>
        <w:t>) that make up each protein’s primary structure.  Work to define the vocabulary words below, both from your previous material on genetics and the lecture provided today on the field of bioinformatics.</w:t>
      </w:r>
    </w:p>
    <w:p w:rsidR="00851BC3" w:rsidRPr="00851BC3" w:rsidRDefault="00851BC3" w:rsidP="00851BC3">
      <w:pPr>
        <w:spacing w:after="0"/>
        <w:rPr>
          <w:rFonts w:cs="Times New Roman"/>
        </w:rPr>
      </w:pPr>
    </w:p>
    <w:p w:rsidR="00734620" w:rsidRPr="00851BC3" w:rsidRDefault="00407FD8" w:rsidP="00851BC3">
      <w:pPr>
        <w:spacing w:after="0"/>
        <w:rPr>
          <w:rFonts w:cs="Times New Roman"/>
        </w:rPr>
      </w:pPr>
      <w:r w:rsidRPr="00851BC3">
        <w:rPr>
          <w:rFonts w:cs="Times New Roman"/>
          <w:b/>
        </w:rPr>
        <w:t>Operon –</w:t>
      </w:r>
      <w:r w:rsidR="00CC5FA7" w:rsidRPr="00851BC3">
        <w:rPr>
          <w:rFonts w:cs="Times New Roman"/>
        </w:rPr>
        <w:t>A functional genomic unit containing multiple genes transcribed by the same promoter.</w:t>
      </w:r>
    </w:p>
    <w:p w:rsidR="00CC5FA7" w:rsidRPr="00851BC3" w:rsidRDefault="00CC5FA7" w:rsidP="00851BC3">
      <w:pPr>
        <w:spacing w:after="0"/>
        <w:rPr>
          <w:rFonts w:cs="Times New Roman"/>
        </w:rPr>
      </w:pPr>
    </w:p>
    <w:p w:rsidR="00734620" w:rsidRDefault="00407FD8" w:rsidP="00851BC3">
      <w:pPr>
        <w:spacing w:after="0"/>
        <w:rPr>
          <w:rFonts w:cs="Times New Roman"/>
          <w:color w:val="252525"/>
          <w:shd w:val="clear" w:color="auto" w:fill="FFFFFF"/>
        </w:rPr>
      </w:pPr>
      <w:r w:rsidRPr="00851BC3">
        <w:rPr>
          <w:rFonts w:cs="Times New Roman"/>
          <w:b/>
        </w:rPr>
        <w:t>BLAST –</w:t>
      </w:r>
      <w:r w:rsidR="00CC5FA7" w:rsidRPr="00851BC3">
        <w:rPr>
          <w:rFonts w:cs="Times New Roman"/>
          <w:b/>
        </w:rPr>
        <w:t xml:space="preserve"> Stands for </w:t>
      </w:r>
      <w:r w:rsidR="00CC5FA7" w:rsidRPr="00851BC3">
        <w:rPr>
          <w:rFonts w:cs="Times New Roman"/>
          <w:b/>
          <w:bCs/>
          <w:color w:val="252525"/>
          <w:shd w:val="clear" w:color="auto" w:fill="FFFFFF"/>
        </w:rPr>
        <w:t>B</w:t>
      </w:r>
      <w:r w:rsidR="00CC5FA7" w:rsidRPr="00851BC3">
        <w:rPr>
          <w:rFonts w:cs="Times New Roman"/>
          <w:color w:val="252525"/>
          <w:shd w:val="clear" w:color="auto" w:fill="FFFFFF"/>
        </w:rPr>
        <w:t>asic</w:t>
      </w:r>
      <w:r w:rsidR="00CC5FA7" w:rsidRPr="00851BC3">
        <w:rPr>
          <w:rStyle w:val="apple-converted-space"/>
          <w:rFonts w:cs="Times New Roman"/>
          <w:color w:val="252525"/>
          <w:shd w:val="clear" w:color="auto" w:fill="FFFFFF"/>
        </w:rPr>
        <w:t> </w:t>
      </w:r>
      <w:r w:rsidR="00CC5FA7" w:rsidRPr="00851BC3">
        <w:rPr>
          <w:rFonts w:cs="Times New Roman"/>
          <w:b/>
          <w:bCs/>
          <w:color w:val="252525"/>
          <w:shd w:val="clear" w:color="auto" w:fill="FFFFFF"/>
        </w:rPr>
        <w:t>L</w:t>
      </w:r>
      <w:r w:rsidR="00CC5FA7" w:rsidRPr="00851BC3">
        <w:rPr>
          <w:rFonts w:cs="Times New Roman"/>
          <w:color w:val="252525"/>
          <w:shd w:val="clear" w:color="auto" w:fill="FFFFFF"/>
        </w:rPr>
        <w:t>ocal</w:t>
      </w:r>
      <w:r w:rsidR="00CC5FA7" w:rsidRPr="00851BC3">
        <w:rPr>
          <w:rStyle w:val="apple-converted-space"/>
          <w:rFonts w:cs="Times New Roman"/>
          <w:color w:val="252525"/>
          <w:shd w:val="clear" w:color="auto" w:fill="FFFFFF"/>
        </w:rPr>
        <w:t> </w:t>
      </w:r>
      <w:r w:rsidR="00CC5FA7" w:rsidRPr="00851BC3">
        <w:rPr>
          <w:rFonts w:cs="Times New Roman"/>
          <w:b/>
          <w:bCs/>
          <w:color w:val="252525"/>
          <w:shd w:val="clear" w:color="auto" w:fill="FFFFFF"/>
        </w:rPr>
        <w:t>A</w:t>
      </w:r>
      <w:r w:rsidR="00CC5FA7" w:rsidRPr="00851BC3">
        <w:rPr>
          <w:rFonts w:cs="Times New Roman"/>
          <w:color w:val="252525"/>
          <w:shd w:val="clear" w:color="auto" w:fill="FFFFFF"/>
        </w:rPr>
        <w:t>lignment</w:t>
      </w:r>
      <w:r w:rsidR="00CC5FA7" w:rsidRPr="00851BC3">
        <w:rPr>
          <w:rStyle w:val="apple-converted-space"/>
          <w:rFonts w:cs="Times New Roman"/>
          <w:color w:val="252525"/>
          <w:shd w:val="clear" w:color="auto" w:fill="FFFFFF"/>
        </w:rPr>
        <w:t> </w:t>
      </w:r>
      <w:r w:rsidR="00CC5FA7" w:rsidRPr="00851BC3">
        <w:rPr>
          <w:rFonts w:cs="Times New Roman"/>
          <w:b/>
          <w:bCs/>
          <w:color w:val="252525"/>
          <w:shd w:val="clear" w:color="auto" w:fill="FFFFFF"/>
        </w:rPr>
        <w:t>S</w:t>
      </w:r>
      <w:r w:rsidR="00CC5FA7" w:rsidRPr="00851BC3">
        <w:rPr>
          <w:rFonts w:cs="Times New Roman"/>
          <w:color w:val="252525"/>
          <w:shd w:val="clear" w:color="auto" w:fill="FFFFFF"/>
        </w:rPr>
        <w:t>earch</w:t>
      </w:r>
      <w:r w:rsidR="00CC5FA7" w:rsidRPr="00851BC3">
        <w:rPr>
          <w:rStyle w:val="apple-converted-space"/>
          <w:rFonts w:cs="Times New Roman"/>
          <w:color w:val="252525"/>
          <w:shd w:val="clear" w:color="auto" w:fill="FFFFFF"/>
        </w:rPr>
        <w:t> </w:t>
      </w:r>
      <w:r w:rsidR="00CC5FA7" w:rsidRPr="00851BC3">
        <w:rPr>
          <w:rFonts w:cs="Times New Roman"/>
          <w:b/>
          <w:bCs/>
          <w:color w:val="252525"/>
          <w:shd w:val="clear" w:color="auto" w:fill="FFFFFF"/>
        </w:rPr>
        <w:t>T</w:t>
      </w:r>
      <w:r w:rsidR="00CC5FA7" w:rsidRPr="00851BC3">
        <w:rPr>
          <w:rFonts w:cs="Times New Roman"/>
          <w:color w:val="252525"/>
          <w:shd w:val="clear" w:color="auto" w:fill="FFFFFF"/>
        </w:rPr>
        <w:t>ool. It is an algorithm used for comparing sequence information, either nucleotide or amino acid, with other sequences, typically from a database</w:t>
      </w:r>
      <w:r w:rsidR="00A05E8B" w:rsidRPr="00851BC3">
        <w:rPr>
          <w:rFonts w:cs="Times New Roman"/>
          <w:color w:val="252525"/>
          <w:shd w:val="clear" w:color="auto" w:fill="FFFFFF"/>
        </w:rPr>
        <w:t xml:space="preserve">. </w:t>
      </w:r>
      <w:proofErr w:type="gramStart"/>
      <w:r w:rsidR="00A05E8B" w:rsidRPr="00851BC3">
        <w:rPr>
          <w:rFonts w:cs="Times New Roman"/>
          <w:color w:val="252525"/>
          <w:shd w:val="clear" w:color="auto" w:fill="FFFFFF"/>
        </w:rPr>
        <w:t>Allows researchers to search genes or proteins by sequence to find potential matches or similar sequences.</w:t>
      </w:r>
      <w:proofErr w:type="gramEnd"/>
    </w:p>
    <w:p w:rsidR="00851BC3" w:rsidRPr="00851BC3" w:rsidRDefault="00851BC3" w:rsidP="00851BC3">
      <w:pPr>
        <w:spacing w:after="0"/>
        <w:rPr>
          <w:rFonts w:cs="Times New Roman"/>
          <w:b/>
        </w:rPr>
      </w:pPr>
    </w:p>
    <w:p w:rsidR="00407FD8" w:rsidRPr="00851BC3" w:rsidRDefault="00407FD8" w:rsidP="00851BC3">
      <w:pPr>
        <w:spacing w:after="0"/>
        <w:rPr>
          <w:rFonts w:cs="Times New Roman"/>
          <w:b/>
        </w:rPr>
      </w:pPr>
      <w:r w:rsidRPr="00851BC3">
        <w:rPr>
          <w:rFonts w:cs="Times New Roman"/>
          <w:b/>
        </w:rPr>
        <w:t xml:space="preserve">Prokaryote </w:t>
      </w:r>
      <w:r w:rsidR="00734620" w:rsidRPr="00851BC3">
        <w:rPr>
          <w:rFonts w:cs="Times New Roman"/>
          <w:b/>
        </w:rPr>
        <w:t>–</w:t>
      </w:r>
      <w:r w:rsidRPr="00851BC3">
        <w:rPr>
          <w:rFonts w:cs="Times New Roman"/>
          <w:b/>
        </w:rPr>
        <w:t xml:space="preserve"> </w:t>
      </w:r>
      <w:r w:rsidR="00CC5FA7" w:rsidRPr="00851BC3">
        <w:rPr>
          <w:rFonts w:cs="Times New Roman"/>
        </w:rPr>
        <w:t>Unicellular organisms characterized by the lack of organelles.</w:t>
      </w:r>
    </w:p>
    <w:p w:rsidR="00734620" w:rsidRPr="00851BC3" w:rsidRDefault="00734620" w:rsidP="00851BC3">
      <w:pPr>
        <w:spacing w:after="0"/>
        <w:rPr>
          <w:rFonts w:cs="Times New Roman"/>
          <w:b/>
        </w:rPr>
      </w:pPr>
    </w:p>
    <w:p w:rsidR="00407FD8" w:rsidRPr="00851BC3" w:rsidRDefault="00616CDE" w:rsidP="00851BC3">
      <w:pPr>
        <w:spacing w:after="0"/>
        <w:rPr>
          <w:rFonts w:cs="Times New Roman"/>
        </w:rPr>
      </w:pPr>
      <w:r w:rsidRPr="00851BC3">
        <w:rPr>
          <w:rFonts w:cs="Times New Roman"/>
          <w:b/>
        </w:rPr>
        <w:t xml:space="preserve">Codon – </w:t>
      </w:r>
      <w:r w:rsidRPr="00851BC3">
        <w:rPr>
          <w:rFonts w:cs="Times New Roman"/>
        </w:rPr>
        <w:t>A triplet of n</w:t>
      </w:r>
      <w:r w:rsidR="00EA4C39" w:rsidRPr="00851BC3">
        <w:rPr>
          <w:rFonts w:cs="Times New Roman"/>
        </w:rPr>
        <w:t xml:space="preserve">ucleotides that </w:t>
      </w:r>
      <w:proofErr w:type="spellStart"/>
      <w:r w:rsidR="00EA4C39" w:rsidRPr="00851BC3">
        <w:rPr>
          <w:rFonts w:cs="Times New Roman"/>
        </w:rPr>
        <w:t>tRNA</w:t>
      </w:r>
      <w:proofErr w:type="spellEnd"/>
      <w:r w:rsidR="00EA4C39" w:rsidRPr="00851BC3">
        <w:rPr>
          <w:rFonts w:cs="Times New Roman"/>
        </w:rPr>
        <w:t xml:space="preserve"> attaches to during translation. Corresponds to a specific amino acid</w:t>
      </w:r>
    </w:p>
    <w:p w:rsidR="00734620" w:rsidRPr="00851BC3" w:rsidRDefault="00734620" w:rsidP="00851BC3">
      <w:pPr>
        <w:spacing w:after="0"/>
        <w:rPr>
          <w:rFonts w:cs="Times New Roman"/>
          <w:b/>
        </w:rPr>
      </w:pPr>
    </w:p>
    <w:p w:rsidR="00407FD8" w:rsidRPr="00851BC3" w:rsidRDefault="00407FD8" w:rsidP="00851BC3">
      <w:pPr>
        <w:spacing w:after="0"/>
        <w:rPr>
          <w:rFonts w:cs="Times New Roman"/>
        </w:rPr>
      </w:pPr>
      <w:r w:rsidRPr="00851BC3">
        <w:rPr>
          <w:rFonts w:cs="Times New Roman"/>
          <w:b/>
        </w:rPr>
        <w:t xml:space="preserve">Transcription – </w:t>
      </w:r>
      <w:r w:rsidR="00616CDE" w:rsidRPr="00851BC3">
        <w:rPr>
          <w:rFonts w:cs="Times New Roman"/>
        </w:rPr>
        <w:t xml:space="preserve">The process of creating a complementary RNA sequence from a section of DNA. </w:t>
      </w:r>
    </w:p>
    <w:p w:rsidR="00734620" w:rsidRPr="00851BC3" w:rsidRDefault="00734620" w:rsidP="00851BC3">
      <w:pPr>
        <w:spacing w:after="0"/>
        <w:rPr>
          <w:rFonts w:cs="Times New Roman"/>
          <w:b/>
        </w:rPr>
      </w:pPr>
    </w:p>
    <w:p w:rsidR="00407FD8" w:rsidRPr="00851BC3" w:rsidRDefault="00407FD8" w:rsidP="00851BC3">
      <w:pPr>
        <w:spacing w:after="0"/>
        <w:rPr>
          <w:rFonts w:cs="Times New Roman"/>
        </w:rPr>
      </w:pPr>
      <w:r w:rsidRPr="00851BC3">
        <w:rPr>
          <w:rFonts w:cs="Times New Roman"/>
          <w:b/>
        </w:rPr>
        <w:t xml:space="preserve">Translation – </w:t>
      </w:r>
      <w:r w:rsidR="00616CDE" w:rsidRPr="00851BC3">
        <w:rPr>
          <w:rFonts w:cs="Times New Roman"/>
        </w:rPr>
        <w:t>The process of creating a peptide from</w:t>
      </w:r>
      <w:r w:rsidR="00EA4C39" w:rsidRPr="00851BC3">
        <w:rPr>
          <w:rFonts w:cs="Times New Roman"/>
        </w:rPr>
        <w:t xml:space="preserve"> an RNA transcript.</w:t>
      </w:r>
    </w:p>
    <w:p w:rsidR="00734620" w:rsidRPr="00851BC3" w:rsidRDefault="00734620" w:rsidP="00851BC3">
      <w:pPr>
        <w:spacing w:after="0"/>
        <w:rPr>
          <w:rFonts w:cs="Times New Roman"/>
          <w:b/>
        </w:rPr>
      </w:pPr>
    </w:p>
    <w:p w:rsidR="00EA4C39" w:rsidRDefault="00CC5FA7" w:rsidP="00851BC3">
      <w:pPr>
        <w:spacing w:after="0"/>
        <w:rPr>
          <w:rFonts w:cs="Times New Roman"/>
        </w:rPr>
      </w:pPr>
      <w:r w:rsidRPr="00851BC3">
        <w:rPr>
          <w:rFonts w:cs="Times New Roman"/>
          <w:b/>
        </w:rPr>
        <w:t xml:space="preserve">Reading Frames (and why are there 6 for any sequence) </w:t>
      </w:r>
      <w:r w:rsidR="00EA4C39" w:rsidRPr="00851BC3">
        <w:rPr>
          <w:rFonts w:cs="Times New Roman"/>
          <w:b/>
        </w:rPr>
        <w:t xml:space="preserve">– </w:t>
      </w:r>
      <w:r w:rsidR="00EA4C39" w:rsidRPr="00851BC3">
        <w:rPr>
          <w:rFonts w:cs="Times New Roman"/>
        </w:rPr>
        <w:t>a sequence of DNA split up into non overlapping triplets. There are 3 starting from the 1</w:t>
      </w:r>
      <w:r w:rsidR="00EA4C39" w:rsidRPr="00851BC3">
        <w:rPr>
          <w:rFonts w:cs="Times New Roman"/>
          <w:vertAlign w:val="superscript"/>
        </w:rPr>
        <w:t>st</w:t>
      </w:r>
      <w:r w:rsidR="00EA4C39" w:rsidRPr="00851BC3">
        <w:rPr>
          <w:rFonts w:cs="Times New Roman"/>
        </w:rPr>
        <w:t>, 2</w:t>
      </w:r>
      <w:r w:rsidR="00EA4C39" w:rsidRPr="00851BC3">
        <w:rPr>
          <w:rFonts w:cs="Times New Roman"/>
          <w:vertAlign w:val="superscript"/>
        </w:rPr>
        <w:t>nd</w:t>
      </w:r>
      <w:r w:rsidR="00EA4C39" w:rsidRPr="00851BC3">
        <w:rPr>
          <w:rFonts w:cs="Times New Roman"/>
        </w:rPr>
        <w:t>, and 3</w:t>
      </w:r>
      <w:r w:rsidR="00EA4C39" w:rsidRPr="00851BC3">
        <w:rPr>
          <w:rFonts w:cs="Times New Roman"/>
          <w:vertAlign w:val="superscript"/>
        </w:rPr>
        <w:t>rd</w:t>
      </w:r>
      <w:r w:rsidR="00EA4C39" w:rsidRPr="00851BC3">
        <w:rPr>
          <w:rFonts w:cs="Times New Roman"/>
        </w:rPr>
        <w:t xml:space="preserve"> nucleotides from one end and three more from the other. Each produces a different sequence of amino acids</w:t>
      </w:r>
    </w:p>
    <w:p w:rsidR="00851BC3" w:rsidRPr="00851BC3" w:rsidRDefault="00851BC3" w:rsidP="00851BC3">
      <w:pPr>
        <w:spacing w:after="0"/>
        <w:rPr>
          <w:rFonts w:cs="Times New Roman"/>
          <w:b/>
        </w:rPr>
      </w:pPr>
    </w:p>
    <w:p w:rsidR="008839C3" w:rsidRPr="00851BC3" w:rsidRDefault="008839C3" w:rsidP="00851BC3">
      <w:pPr>
        <w:spacing w:after="0"/>
        <w:rPr>
          <w:rFonts w:cs="Times New Roman"/>
        </w:rPr>
      </w:pPr>
      <w:r w:rsidRPr="00851BC3">
        <w:rPr>
          <w:rFonts w:cs="Times New Roman"/>
          <w:b/>
        </w:rPr>
        <w:t xml:space="preserve">Open Reading Frame – </w:t>
      </w:r>
      <w:r w:rsidR="00EA4C39" w:rsidRPr="00851BC3">
        <w:rPr>
          <w:rFonts w:cs="Times New Roman"/>
        </w:rPr>
        <w:t>The section of a reading frame that contains no stop codons</w:t>
      </w:r>
    </w:p>
    <w:p w:rsidR="00E83DBF" w:rsidRPr="00851BC3" w:rsidRDefault="00E83DBF" w:rsidP="00851BC3">
      <w:pPr>
        <w:spacing w:after="0"/>
        <w:rPr>
          <w:rFonts w:cs="Times New Roman"/>
          <w:b/>
        </w:rPr>
      </w:pPr>
    </w:p>
    <w:p w:rsidR="00EA4C39" w:rsidRPr="00851BC3" w:rsidRDefault="00EA4C39" w:rsidP="00851BC3">
      <w:pPr>
        <w:spacing w:after="0"/>
        <w:rPr>
          <w:rFonts w:cs="Times New Roman"/>
          <w:b/>
        </w:rPr>
      </w:pPr>
      <w:r w:rsidRPr="00851BC3">
        <w:rPr>
          <w:rFonts w:cs="Times New Roman"/>
          <w:b/>
        </w:rPr>
        <w:t xml:space="preserve">Promoter- </w:t>
      </w:r>
      <w:r w:rsidRPr="00851BC3">
        <w:rPr>
          <w:rFonts w:cs="Times New Roman"/>
        </w:rPr>
        <w:t>Binding site for RNA polymerase to start transcription</w:t>
      </w:r>
    </w:p>
    <w:p w:rsidR="00EA4C39" w:rsidRPr="00851BC3" w:rsidRDefault="00EA4C39" w:rsidP="00851BC3">
      <w:pPr>
        <w:spacing w:after="0"/>
        <w:rPr>
          <w:rFonts w:cs="Times New Roman"/>
          <w:b/>
        </w:rPr>
      </w:pPr>
    </w:p>
    <w:p w:rsidR="00616CDE" w:rsidRDefault="006E5AEA" w:rsidP="00851BC3">
      <w:pPr>
        <w:spacing w:after="0"/>
        <w:rPr>
          <w:rFonts w:cs="Times New Roman"/>
        </w:rPr>
      </w:pPr>
      <w:r w:rsidRPr="00851BC3">
        <w:rPr>
          <w:rFonts w:cs="Times New Roman"/>
          <w:b/>
        </w:rPr>
        <w:t xml:space="preserve">Shine </w:t>
      </w:r>
      <w:proofErr w:type="spellStart"/>
      <w:r w:rsidRPr="00851BC3">
        <w:rPr>
          <w:rFonts w:cs="Times New Roman"/>
          <w:b/>
        </w:rPr>
        <w:t>Delgarno</w:t>
      </w:r>
      <w:proofErr w:type="spellEnd"/>
      <w:r w:rsidRPr="00851BC3">
        <w:rPr>
          <w:rFonts w:cs="Times New Roman"/>
          <w:b/>
        </w:rPr>
        <w:t xml:space="preserve"> Consensus Sequence </w:t>
      </w:r>
      <w:r w:rsidR="00734620" w:rsidRPr="00851BC3">
        <w:rPr>
          <w:rFonts w:cs="Times New Roman"/>
          <w:b/>
        </w:rPr>
        <w:t>–</w:t>
      </w:r>
      <w:r w:rsidRPr="00851BC3">
        <w:rPr>
          <w:rFonts w:cs="Times New Roman"/>
          <w:b/>
        </w:rPr>
        <w:t xml:space="preserve"> </w:t>
      </w:r>
      <w:r w:rsidR="00EA4C39" w:rsidRPr="00851BC3">
        <w:rPr>
          <w:rFonts w:cs="Times New Roman"/>
          <w:b/>
        </w:rPr>
        <w:t>B</w:t>
      </w:r>
      <w:r w:rsidR="00EA4C39" w:rsidRPr="00851BC3">
        <w:rPr>
          <w:rFonts w:cs="Times New Roman"/>
        </w:rPr>
        <w:t xml:space="preserve">inding site for the 16S </w:t>
      </w:r>
      <w:proofErr w:type="spellStart"/>
      <w:r w:rsidR="00EA4C39" w:rsidRPr="00851BC3">
        <w:rPr>
          <w:rFonts w:cs="Times New Roman"/>
        </w:rPr>
        <w:t>rRNA</w:t>
      </w:r>
      <w:proofErr w:type="spellEnd"/>
      <w:r w:rsidR="00CC5FA7" w:rsidRPr="00851BC3">
        <w:rPr>
          <w:rFonts w:cs="Times New Roman"/>
        </w:rPr>
        <w:t>, allowing for the active site to be situated over the start codon</w:t>
      </w:r>
      <w:r w:rsidR="00EA4C39" w:rsidRPr="00851BC3">
        <w:rPr>
          <w:rFonts w:cs="Times New Roman"/>
        </w:rPr>
        <w:t>. Located about 8 nucleotides upstream of a start codon</w:t>
      </w:r>
      <w:r w:rsidR="00CC5FA7" w:rsidRPr="00851BC3">
        <w:rPr>
          <w:rFonts w:cs="Times New Roman"/>
        </w:rPr>
        <w:t xml:space="preserve"> and is typically AGGAGG, though there is variation</w:t>
      </w:r>
    </w:p>
    <w:p w:rsidR="00851BC3" w:rsidRPr="00851BC3" w:rsidRDefault="00851BC3" w:rsidP="00851BC3">
      <w:pPr>
        <w:spacing w:after="0"/>
        <w:rPr>
          <w:rFonts w:cs="Times New Roman"/>
          <w:b/>
        </w:rPr>
      </w:pPr>
      <w:bookmarkStart w:id="0" w:name="_GoBack"/>
      <w:bookmarkEnd w:id="0"/>
    </w:p>
    <w:p w:rsidR="00E83DBF" w:rsidRPr="00851BC3" w:rsidRDefault="00E83DBF" w:rsidP="00851BC3">
      <w:pPr>
        <w:spacing w:after="0"/>
        <w:rPr>
          <w:rFonts w:cs="Times New Roman"/>
          <w:b/>
        </w:rPr>
      </w:pPr>
      <w:r w:rsidRPr="00851BC3">
        <w:rPr>
          <w:rFonts w:cs="Times New Roman"/>
          <w:b/>
        </w:rPr>
        <w:t xml:space="preserve">Central Dogma </w:t>
      </w:r>
      <w:r w:rsidR="00CC5FA7" w:rsidRPr="00851BC3">
        <w:rPr>
          <w:rFonts w:cs="Times New Roman"/>
          <w:b/>
        </w:rPr>
        <w:t>of Genetics–</w:t>
      </w:r>
      <w:r w:rsidRPr="00851BC3">
        <w:rPr>
          <w:rFonts w:cs="Times New Roman"/>
          <w:b/>
        </w:rPr>
        <w:t xml:space="preserve"> </w:t>
      </w:r>
      <w:r w:rsidR="00CC5FA7" w:rsidRPr="00851BC3">
        <w:rPr>
          <w:rFonts w:cs="Times New Roman"/>
        </w:rPr>
        <w:t>Describes the flow of genetic information from DNA-&gt;RNA via transcription and RNA -&gt; Protein via translation.</w:t>
      </w:r>
    </w:p>
    <w:p w:rsidR="003F2043" w:rsidRPr="00C36EC0" w:rsidRDefault="003F2043">
      <w:pPr>
        <w:rPr>
          <w:b/>
          <w:sz w:val="20"/>
          <w:szCs w:val="20"/>
        </w:rPr>
      </w:pPr>
    </w:p>
    <w:sectPr w:rsidR="003F2043" w:rsidRPr="00C36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33EC"/>
    <w:multiLevelType w:val="hybridMultilevel"/>
    <w:tmpl w:val="F782C408"/>
    <w:lvl w:ilvl="0" w:tplc="3C7CB1D6">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F310E1"/>
    <w:multiLevelType w:val="hybridMultilevel"/>
    <w:tmpl w:val="80CED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9D2563"/>
    <w:multiLevelType w:val="hybridMultilevel"/>
    <w:tmpl w:val="493AA6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461380"/>
    <w:multiLevelType w:val="hybridMultilevel"/>
    <w:tmpl w:val="28943494"/>
    <w:lvl w:ilvl="0" w:tplc="4C9ECBB2">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7502A46"/>
    <w:multiLevelType w:val="hybridMultilevel"/>
    <w:tmpl w:val="3E1C01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EB"/>
    <w:rsid w:val="0001322B"/>
    <w:rsid w:val="000C10B1"/>
    <w:rsid w:val="001E4D49"/>
    <w:rsid w:val="001F0D35"/>
    <w:rsid w:val="00201D09"/>
    <w:rsid w:val="002828AD"/>
    <w:rsid w:val="0030616F"/>
    <w:rsid w:val="00314E58"/>
    <w:rsid w:val="0036140B"/>
    <w:rsid w:val="003B11C1"/>
    <w:rsid w:val="003C6339"/>
    <w:rsid w:val="003E43B2"/>
    <w:rsid w:val="003E688F"/>
    <w:rsid w:val="003F2043"/>
    <w:rsid w:val="00407FD8"/>
    <w:rsid w:val="00416165"/>
    <w:rsid w:val="0044582D"/>
    <w:rsid w:val="004F6960"/>
    <w:rsid w:val="00531F58"/>
    <w:rsid w:val="005514EE"/>
    <w:rsid w:val="00616CDE"/>
    <w:rsid w:val="00620A9F"/>
    <w:rsid w:val="00643B1F"/>
    <w:rsid w:val="006E13F1"/>
    <w:rsid w:val="006E5AEA"/>
    <w:rsid w:val="00734620"/>
    <w:rsid w:val="00737489"/>
    <w:rsid w:val="00844262"/>
    <w:rsid w:val="008456C8"/>
    <w:rsid w:val="00851BC3"/>
    <w:rsid w:val="0086551E"/>
    <w:rsid w:val="008839C3"/>
    <w:rsid w:val="00887DF7"/>
    <w:rsid w:val="00957914"/>
    <w:rsid w:val="009729DD"/>
    <w:rsid w:val="009740D1"/>
    <w:rsid w:val="00A05E8B"/>
    <w:rsid w:val="00A526CA"/>
    <w:rsid w:val="00A56025"/>
    <w:rsid w:val="00A74020"/>
    <w:rsid w:val="00AF01E6"/>
    <w:rsid w:val="00AF0D7A"/>
    <w:rsid w:val="00BC5753"/>
    <w:rsid w:val="00BD415A"/>
    <w:rsid w:val="00C26656"/>
    <w:rsid w:val="00C36EC0"/>
    <w:rsid w:val="00C42F1F"/>
    <w:rsid w:val="00CB349D"/>
    <w:rsid w:val="00CC5FA7"/>
    <w:rsid w:val="00CD0D8D"/>
    <w:rsid w:val="00D049EB"/>
    <w:rsid w:val="00D34CA1"/>
    <w:rsid w:val="00D72D67"/>
    <w:rsid w:val="00E113CD"/>
    <w:rsid w:val="00E27E69"/>
    <w:rsid w:val="00E46F49"/>
    <w:rsid w:val="00E83DBF"/>
    <w:rsid w:val="00EA4C39"/>
    <w:rsid w:val="00ED5133"/>
    <w:rsid w:val="00F35217"/>
    <w:rsid w:val="00F9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049EB"/>
    <w:rPr>
      <w:rFonts w:ascii="Courier New" w:eastAsia="Times New Roman" w:hAnsi="Courier New" w:cs="Courier New"/>
      <w:sz w:val="20"/>
      <w:szCs w:val="20"/>
    </w:rPr>
  </w:style>
  <w:style w:type="paragraph" w:styleId="ListParagraph">
    <w:name w:val="List Paragraph"/>
    <w:basedOn w:val="Normal"/>
    <w:uiPriority w:val="34"/>
    <w:qFormat/>
    <w:rsid w:val="001E4D49"/>
    <w:pPr>
      <w:ind w:left="720"/>
      <w:contextualSpacing/>
    </w:pPr>
  </w:style>
  <w:style w:type="character" w:styleId="Hyperlink">
    <w:name w:val="Hyperlink"/>
    <w:basedOn w:val="DefaultParagraphFont"/>
    <w:uiPriority w:val="99"/>
    <w:unhideWhenUsed/>
    <w:rsid w:val="001E4D49"/>
    <w:rPr>
      <w:color w:val="0000FF" w:themeColor="hyperlink"/>
      <w:u w:val="single"/>
    </w:rPr>
  </w:style>
  <w:style w:type="character" w:customStyle="1" w:styleId="ffline">
    <w:name w:val="ff_line"/>
    <w:basedOn w:val="DefaultParagraphFont"/>
    <w:rsid w:val="009740D1"/>
  </w:style>
  <w:style w:type="character" w:customStyle="1" w:styleId="lk">
    <w:name w:val="lk"/>
    <w:basedOn w:val="DefaultParagraphFont"/>
    <w:rsid w:val="00D72D67"/>
  </w:style>
  <w:style w:type="character" w:customStyle="1" w:styleId="lv-event-time">
    <w:name w:val="lv-event-time"/>
    <w:basedOn w:val="DefaultParagraphFont"/>
    <w:rsid w:val="00D72D67"/>
  </w:style>
  <w:style w:type="character" w:customStyle="1" w:styleId="apple-converted-space">
    <w:name w:val="apple-converted-space"/>
    <w:basedOn w:val="DefaultParagraphFont"/>
    <w:rsid w:val="00D72D67"/>
  </w:style>
  <w:style w:type="character" w:styleId="Emphasis">
    <w:name w:val="Emphasis"/>
    <w:basedOn w:val="DefaultParagraphFont"/>
    <w:uiPriority w:val="20"/>
    <w:qFormat/>
    <w:rsid w:val="00D72D67"/>
    <w:rPr>
      <w:i/>
      <w:iCs/>
    </w:rPr>
  </w:style>
  <w:style w:type="character" w:styleId="FollowedHyperlink">
    <w:name w:val="FollowedHyperlink"/>
    <w:basedOn w:val="DefaultParagraphFont"/>
    <w:uiPriority w:val="99"/>
    <w:semiHidden/>
    <w:unhideWhenUsed/>
    <w:rsid w:val="005514EE"/>
    <w:rPr>
      <w:color w:val="800080" w:themeColor="followedHyperlink"/>
      <w:u w:val="single"/>
    </w:rPr>
  </w:style>
  <w:style w:type="character" w:styleId="CommentReference">
    <w:name w:val="annotation reference"/>
    <w:basedOn w:val="DefaultParagraphFont"/>
    <w:uiPriority w:val="99"/>
    <w:semiHidden/>
    <w:unhideWhenUsed/>
    <w:rsid w:val="003E43B2"/>
    <w:rPr>
      <w:sz w:val="16"/>
      <w:szCs w:val="16"/>
    </w:rPr>
  </w:style>
  <w:style w:type="paragraph" w:styleId="CommentText">
    <w:name w:val="annotation text"/>
    <w:basedOn w:val="Normal"/>
    <w:link w:val="CommentTextChar"/>
    <w:uiPriority w:val="99"/>
    <w:semiHidden/>
    <w:unhideWhenUsed/>
    <w:rsid w:val="003E43B2"/>
    <w:pPr>
      <w:spacing w:line="240" w:lineRule="auto"/>
    </w:pPr>
    <w:rPr>
      <w:sz w:val="20"/>
      <w:szCs w:val="20"/>
    </w:rPr>
  </w:style>
  <w:style w:type="character" w:customStyle="1" w:styleId="CommentTextChar">
    <w:name w:val="Comment Text Char"/>
    <w:basedOn w:val="DefaultParagraphFont"/>
    <w:link w:val="CommentText"/>
    <w:uiPriority w:val="99"/>
    <w:semiHidden/>
    <w:rsid w:val="003E43B2"/>
    <w:rPr>
      <w:sz w:val="20"/>
      <w:szCs w:val="20"/>
    </w:rPr>
  </w:style>
  <w:style w:type="paragraph" w:styleId="CommentSubject">
    <w:name w:val="annotation subject"/>
    <w:basedOn w:val="CommentText"/>
    <w:next w:val="CommentText"/>
    <w:link w:val="CommentSubjectChar"/>
    <w:uiPriority w:val="99"/>
    <w:semiHidden/>
    <w:unhideWhenUsed/>
    <w:rsid w:val="003E43B2"/>
    <w:rPr>
      <w:b/>
      <w:bCs/>
    </w:rPr>
  </w:style>
  <w:style w:type="character" w:customStyle="1" w:styleId="CommentSubjectChar">
    <w:name w:val="Comment Subject Char"/>
    <w:basedOn w:val="CommentTextChar"/>
    <w:link w:val="CommentSubject"/>
    <w:uiPriority w:val="99"/>
    <w:semiHidden/>
    <w:rsid w:val="003E43B2"/>
    <w:rPr>
      <w:b/>
      <w:bCs/>
      <w:sz w:val="20"/>
      <w:szCs w:val="20"/>
    </w:rPr>
  </w:style>
  <w:style w:type="paragraph" w:styleId="BalloonText">
    <w:name w:val="Balloon Text"/>
    <w:basedOn w:val="Normal"/>
    <w:link w:val="BalloonTextChar"/>
    <w:uiPriority w:val="99"/>
    <w:semiHidden/>
    <w:unhideWhenUsed/>
    <w:rsid w:val="003E4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3B2"/>
    <w:rPr>
      <w:rFonts w:ascii="Tahoma" w:hAnsi="Tahoma" w:cs="Tahoma"/>
      <w:sz w:val="16"/>
      <w:szCs w:val="16"/>
    </w:rPr>
  </w:style>
  <w:style w:type="table" w:styleId="TableGrid">
    <w:name w:val="Table Grid"/>
    <w:basedOn w:val="TableNormal"/>
    <w:uiPriority w:val="59"/>
    <w:rsid w:val="00957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049EB"/>
    <w:rPr>
      <w:rFonts w:ascii="Courier New" w:eastAsia="Times New Roman" w:hAnsi="Courier New" w:cs="Courier New"/>
      <w:sz w:val="20"/>
      <w:szCs w:val="20"/>
    </w:rPr>
  </w:style>
  <w:style w:type="paragraph" w:styleId="ListParagraph">
    <w:name w:val="List Paragraph"/>
    <w:basedOn w:val="Normal"/>
    <w:uiPriority w:val="34"/>
    <w:qFormat/>
    <w:rsid w:val="001E4D49"/>
    <w:pPr>
      <w:ind w:left="720"/>
      <w:contextualSpacing/>
    </w:pPr>
  </w:style>
  <w:style w:type="character" w:styleId="Hyperlink">
    <w:name w:val="Hyperlink"/>
    <w:basedOn w:val="DefaultParagraphFont"/>
    <w:uiPriority w:val="99"/>
    <w:unhideWhenUsed/>
    <w:rsid w:val="001E4D49"/>
    <w:rPr>
      <w:color w:val="0000FF" w:themeColor="hyperlink"/>
      <w:u w:val="single"/>
    </w:rPr>
  </w:style>
  <w:style w:type="character" w:customStyle="1" w:styleId="ffline">
    <w:name w:val="ff_line"/>
    <w:basedOn w:val="DefaultParagraphFont"/>
    <w:rsid w:val="009740D1"/>
  </w:style>
  <w:style w:type="character" w:customStyle="1" w:styleId="lk">
    <w:name w:val="lk"/>
    <w:basedOn w:val="DefaultParagraphFont"/>
    <w:rsid w:val="00D72D67"/>
  </w:style>
  <w:style w:type="character" w:customStyle="1" w:styleId="lv-event-time">
    <w:name w:val="lv-event-time"/>
    <w:basedOn w:val="DefaultParagraphFont"/>
    <w:rsid w:val="00D72D67"/>
  </w:style>
  <w:style w:type="character" w:customStyle="1" w:styleId="apple-converted-space">
    <w:name w:val="apple-converted-space"/>
    <w:basedOn w:val="DefaultParagraphFont"/>
    <w:rsid w:val="00D72D67"/>
  </w:style>
  <w:style w:type="character" w:styleId="Emphasis">
    <w:name w:val="Emphasis"/>
    <w:basedOn w:val="DefaultParagraphFont"/>
    <w:uiPriority w:val="20"/>
    <w:qFormat/>
    <w:rsid w:val="00D72D67"/>
    <w:rPr>
      <w:i/>
      <w:iCs/>
    </w:rPr>
  </w:style>
  <w:style w:type="character" w:styleId="FollowedHyperlink">
    <w:name w:val="FollowedHyperlink"/>
    <w:basedOn w:val="DefaultParagraphFont"/>
    <w:uiPriority w:val="99"/>
    <w:semiHidden/>
    <w:unhideWhenUsed/>
    <w:rsid w:val="005514EE"/>
    <w:rPr>
      <w:color w:val="800080" w:themeColor="followedHyperlink"/>
      <w:u w:val="single"/>
    </w:rPr>
  </w:style>
  <w:style w:type="character" w:styleId="CommentReference">
    <w:name w:val="annotation reference"/>
    <w:basedOn w:val="DefaultParagraphFont"/>
    <w:uiPriority w:val="99"/>
    <w:semiHidden/>
    <w:unhideWhenUsed/>
    <w:rsid w:val="003E43B2"/>
    <w:rPr>
      <w:sz w:val="16"/>
      <w:szCs w:val="16"/>
    </w:rPr>
  </w:style>
  <w:style w:type="paragraph" w:styleId="CommentText">
    <w:name w:val="annotation text"/>
    <w:basedOn w:val="Normal"/>
    <w:link w:val="CommentTextChar"/>
    <w:uiPriority w:val="99"/>
    <w:semiHidden/>
    <w:unhideWhenUsed/>
    <w:rsid w:val="003E43B2"/>
    <w:pPr>
      <w:spacing w:line="240" w:lineRule="auto"/>
    </w:pPr>
    <w:rPr>
      <w:sz w:val="20"/>
      <w:szCs w:val="20"/>
    </w:rPr>
  </w:style>
  <w:style w:type="character" w:customStyle="1" w:styleId="CommentTextChar">
    <w:name w:val="Comment Text Char"/>
    <w:basedOn w:val="DefaultParagraphFont"/>
    <w:link w:val="CommentText"/>
    <w:uiPriority w:val="99"/>
    <w:semiHidden/>
    <w:rsid w:val="003E43B2"/>
    <w:rPr>
      <w:sz w:val="20"/>
      <w:szCs w:val="20"/>
    </w:rPr>
  </w:style>
  <w:style w:type="paragraph" w:styleId="CommentSubject">
    <w:name w:val="annotation subject"/>
    <w:basedOn w:val="CommentText"/>
    <w:next w:val="CommentText"/>
    <w:link w:val="CommentSubjectChar"/>
    <w:uiPriority w:val="99"/>
    <w:semiHidden/>
    <w:unhideWhenUsed/>
    <w:rsid w:val="003E43B2"/>
    <w:rPr>
      <w:b/>
      <w:bCs/>
    </w:rPr>
  </w:style>
  <w:style w:type="character" w:customStyle="1" w:styleId="CommentSubjectChar">
    <w:name w:val="Comment Subject Char"/>
    <w:basedOn w:val="CommentTextChar"/>
    <w:link w:val="CommentSubject"/>
    <w:uiPriority w:val="99"/>
    <w:semiHidden/>
    <w:rsid w:val="003E43B2"/>
    <w:rPr>
      <w:b/>
      <w:bCs/>
      <w:sz w:val="20"/>
      <w:szCs w:val="20"/>
    </w:rPr>
  </w:style>
  <w:style w:type="paragraph" w:styleId="BalloonText">
    <w:name w:val="Balloon Text"/>
    <w:basedOn w:val="Normal"/>
    <w:link w:val="BalloonTextChar"/>
    <w:uiPriority w:val="99"/>
    <w:semiHidden/>
    <w:unhideWhenUsed/>
    <w:rsid w:val="003E4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3B2"/>
    <w:rPr>
      <w:rFonts w:ascii="Tahoma" w:hAnsi="Tahoma" w:cs="Tahoma"/>
      <w:sz w:val="16"/>
      <w:szCs w:val="16"/>
    </w:rPr>
  </w:style>
  <w:style w:type="table" w:styleId="TableGrid">
    <w:name w:val="Table Grid"/>
    <w:basedOn w:val="TableNormal"/>
    <w:uiPriority w:val="59"/>
    <w:rsid w:val="00957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0503">
      <w:bodyDiv w:val="1"/>
      <w:marLeft w:val="0"/>
      <w:marRight w:val="0"/>
      <w:marTop w:val="0"/>
      <w:marBottom w:val="0"/>
      <w:divBdr>
        <w:top w:val="none" w:sz="0" w:space="0" w:color="auto"/>
        <w:left w:val="none" w:sz="0" w:space="0" w:color="auto"/>
        <w:bottom w:val="none" w:sz="0" w:space="0" w:color="auto"/>
        <w:right w:val="none" w:sz="0" w:space="0" w:color="auto"/>
      </w:divBdr>
      <w:divsChild>
        <w:div w:id="376131206">
          <w:marLeft w:val="0"/>
          <w:marRight w:val="0"/>
          <w:marTop w:val="0"/>
          <w:marBottom w:val="0"/>
          <w:divBdr>
            <w:top w:val="none" w:sz="0" w:space="0" w:color="auto"/>
            <w:left w:val="none" w:sz="0" w:space="0" w:color="auto"/>
            <w:bottom w:val="none" w:sz="0" w:space="0" w:color="auto"/>
            <w:right w:val="none" w:sz="0" w:space="0" w:color="auto"/>
          </w:divBdr>
          <w:divsChild>
            <w:div w:id="1707290428">
              <w:marLeft w:val="0"/>
              <w:marRight w:val="0"/>
              <w:marTop w:val="0"/>
              <w:marBottom w:val="0"/>
              <w:divBdr>
                <w:top w:val="none" w:sz="0" w:space="0" w:color="auto"/>
                <w:left w:val="none" w:sz="0" w:space="0" w:color="auto"/>
                <w:bottom w:val="none" w:sz="0" w:space="0" w:color="auto"/>
                <w:right w:val="none" w:sz="0" w:space="0" w:color="auto"/>
              </w:divBdr>
              <w:divsChild>
                <w:div w:id="1797215934">
                  <w:marLeft w:val="0"/>
                  <w:marRight w:val="0"/>
                  <w:marTop w:val="0"/>
                  <w:marBottom w:val="0"/>
                  <w:divBdr>
                    <w:top w:val="none" w:sz="0" w:space="0" w:color="auto"/>
                    <w:left w:val="none" w:sz="0" w:space="0" w:color="auto"/>
                    <w:bottom w:val="none" w:sz="0" w:space="0" w:color="auto"/>
                    <w:right w:val="none" w:sz="0" w:space="0" w:color="auto"/>
                  </w:divBdr>
                  <w:divsChild>
                    <w:div w:id="1224565503">
                      <w:marLeft w:val="2760"/>
                      <w:marRight w:val="0"/>
                      <w:marTop w:val="0"/>
                      <w:marBottom w:val="0"/>
                      <w:divBdr>
                        <w:top w:val="none" w:sz="0" w:space="0" w:color="auto"/>
                        <w:left w:val="none" w:sz="0" w:space="0" w:color="auto"/>
                        <w:bottom w:val="none" w:sz="0" w:space="0" w:color="auto"/>
                        <w:right w:val="none" w:sz="0" w:space="0" w:color="auto"/>
                      </w:divBdr>
                      <w:divsChild>
                        <w:div w:id="1426074543">
                          <w:marLeft w:val="0"/>
                          <w:marRight w:val="450"/>
                          <w:marTop w:val="0"/>
                          <w:marBottom w:val="0"/>
                          <w:divBdr>
                            <w:top w:val="none" w:sz="0" w:space="0" w:color="auto"/>
                            <w:left w:val="none" w:sz="0" w:space="0" w:color="auto"/>
                            <w:bottom w:val="none" w:sz="0" w:space="0" w:color="auto"/>
                            <w:right w:val="none" w:sz="0" w:space="0" w:color="auto"/>
                          </w:divBdr>
                          <w:divsChild>
                            <w:div w:id="1914392150">
                              <w:marLeft w:val="0"/>
                              <w:marRight w:val="0"/>
                              <w:marTop w:val="0"/>
                              <w:marBottom w:val="0"/>
                              <w:divBdr>
                                <w:top w:val="none" w:sz="0" w:space="0" w:color="auto"/>
                                <w:left w:val="none" w:sz="0" w:space="0" w:color="auto"/>
                                <w:bottom w:val="none" w:sz="0" w:space="0" w:color="auto"/>
                                <w:right w:val="none" w:sz="0" w:space="0" w:color="auto"/>
                              </w:divBdr>
                            </w:div>
                          </w:divsChild>
                        </w:div>
                        <w:div w:id="1302729221">
                          <w:marLeft w:val="0"/>
                          <w:marRight w:val="450"/>
                          <w:marTop w:val="0"/>
                          <w:marBottom w:val="0"/>
                          <w:divBdr>
                            <w:top w:val="none" w:sz="0" w:space="0" w:color="auto"/>
                            <w:left w:val="none" w:sz="0" w:space="0" w:color="auto"/>
                            <w:bottom w:val="none" w:sz="0" w:space="0" w:color="auto"/>
                            <w:right w:val="none" w:sz="0" w:space="0" w:color="auto"/>
                          </w:divBdr>
                          <w:divsChild>
                            <w:div w:id="1298990256">
                              <w:marLeft w:val="0"/>
                              <w:marRight w:val="0"/>
                              <w:marTop w:val="0"/>
                              <w:marBottom w:val="0"/>
                              <w:divBdr>
                                <w:top w:val="none" w:sz="0" w:space="0" w:color="auto"/>
                                <w:left w:val="none" w:sz="0" w:space="0" w:color="auto"/>
                                <w:bottom w:val="none" w:sz="0" w:space="0" w:color="auto"/>
                                <w:right w:val="none" w:sz="0" w:space="0" w:color="auto"/>
                              </w:divBdr>
                              <w:divsChild>
                                <w:div w:id="1659655190">
                                  <w:marLeft w:val="510"/>
                                  <w:marRight w:val="0"/>
                                  <w:marTop w:val="0"/>
                                  <w:marBottom w:val="0"/>
                                  <w:divBdr>
                                    <w:top w:val="none" w:sz="0" w:space="0" w:color="auto"/>
                                    <w:left w:val="none" w:sz="0" w:space="0" w:color="auto"/>
                                    <w:bottom w:val="none" w:sz="0" w:space="0" w:color="auto"/>
                                    <w:right w:val="none" w:sz="0" w:space="0" w:color="auto"/>
                                  </w:divBdr>
                                </w:div>
                                <w:div w:id="1976566444">
                                  <w:marLeft w:val="510"/>
                                  <w:marRight w:val="0"/>
                                  <w:marTop w:val="0"/>
                                  <w:marBottom w:val="0"/>
                                  <w:divBdr>
                                    <w:top w:val="none" w:sz="0" w:space="0" w:color="auto"/>
                                    <w:left w:val="none" w:sz="0" w:space="0" w:color="auto"/>
                                    <w:bottom w:val="none" w:sz="0" w:space="0" w:color="auto"/>
                                    <w:right w:val="none" w:sz="0" w:space="0" w:color="auto"/>
                                  </w:divBdr>
                                </w:div>
                                <w:div w:id="67240226">
                                  <w:marLeft w:val="510"/>
                                  <w:marRight w:val="0"/>
                                  <w:marTop w:val="0"/>
                                  <w:marBottom w:val="0"/>
                                  <w:divBdr>
                                    <w:top w:val="none" w:sz="0" w:space="0" w:color="auto"/>
                                    <w:left w:val="none" w:sz="0" w:space="0" w:color="auto"/>
                                    <w:bottom w:val="none" w:sz="0" w:space="0" w:color="auto"/>
                                    <w:right w:val="none" w:sz="0" w:space="0" w:color="auto"/>
                                  </w:divBdr>
                                </w:div>
                                <w:div w:id="1844708685">
                                  <w:marLeft w:val="510"/>
                                  <w:marRight w:val="0"/>
                                  <w:marTop w:val="0"/>
                                  <w:marBottom w:val="0"/>
                                  <w:divBdr>
                                    <w:top w:val="none" w:sz="0" w:space="0" w:color="auto"/>
                                    <w:left w:val="none" w:sz="0" w:space="0" w:color="auto"/>
                                    <w:bottom w:val="none" w:sz="0" w:space="0" w:color="auto"/>
                                    <w:right w:val="none" w:sz="0" w:space="0" w:color="auto"/>
                                  </w:divBdr>
                                </w:div>
                                <w:div w:id="1834836897">
                                  <w:marLeft w:val="510"/>
                                  <w:marRight w:val="0"/>
                                  <w:marTop w:val="0"/>
                                  <w:marBottom w:val="0"/>
                                  <w:divBdr>
                                    <w:top w:val="none" w:sz="0" w:space="0" w:color="auto"/>
                                    <w:left w:val="none" w:sz="0" w:space="0" w:color="auto"/>
                                    <w:bottom w:val="none" w:sz="0" w:space="0" w:color="auto"/>
                                    <w:right w:val="none" w:sz="0" w:space="0" w:color="auto"/>
                                  </w:divBdr>
                                </w:div>
                                <w:div w:id="1346206769">
                                  <w:marLeft w:val="510"/>
                                  <w:marRight w:val="0"/>
                                  <w:marTop w:val="0"/>
                                  <w:marBottom w:val="0"/>
                                  <w:divBdr>
                                    <w:top w:val="none" w:sz="0" w:space="0" w:color="auto"/>
                                    <w:left w:val="none" w:sz="0" w:space="0" w:color="auto"/>
                                    <w:bottom w:val="none" w:sz="0" w:space="0" w:color="auto"/>
                                    <w:right w:val="none" w:sz="0" w:space="0" w:color="auto"/>
                                  </w:divBdr>
                                </w:div>
                                <w:div w:id="525605030">
                                  <w:marLeft w:val="510"/>
                                  <w:marRight w:val="0"/>
                                  <w:marTop w:val="0"/>
                                  <w:marBottom w:val="0"/>
                                  <w:divBdr>
                                    <w:top w:val="none" w:sz="0" w:space="0" w:color="auto"/>
                                    <w:left w:val="none" w:sz="0" w:space="0" w:color="auto"/>
                                    <w:bottom w:val="none" w:sz="0" w:space="0" w:color="auto"/>
                                    <w:right w:val="none" w:sz="0" w:space="0" w:color="auto"/>
                                  </w:divBdr>
                                </w:div>
                                <w:div w:id="742339734">
                                  <w:marLeft w:val="510"/>
                                  <w:marRight w:val="0"/>
                                  <w:marTop w:val="0"/>
                                  <w:marBottom w:val="0"/>
                                  <w:divBdr>
                                    <w:top w:val="none" w:sz="0" w:space="0" w:color="auto"/>
                                    <w:left w:val="none" w:sz="0" w:space="0" w:color="auto"/>
                                    <w:bottom w:val="none" w:sz="0" w:space="0" w:color="auto"/>
                                    <w:right w:val="none" w:sz="0" w:space="0" w:color="auto"/>
                                  </w:divBdr>
                                </w:div>
                                <w:div w:id="1904296909">
                                  <w:marLeft w:val="510"/>
                                  <w:marRight w:val="0"/>
                                  <w:marTop w:val="0"/>
                                  <w:marBottom w:val="0"/>
                                  <w:divBdr>
                                    <w:top w:val="none" w:sz="0" w:space="0" w:color="auto"/>
                                    <w:left w:val="none" w:sz="0" w:space="0" w:color="auto"/>
                                    <w:bottom w:val="none" w:sz="0" w:space="0" w:color="auto"/>
                                    <w:right w:val="none" w:sz="0" w:space="0" w:color="auto"/>
                                  </w:divBdr>
                                </w:div>
                                <w:div w:id="808010258">
                                  <w:marLeft w:val="510"/>
                                  <w:marRight w:val="0"/>
                                  <w:marTop w:val="0"/>
                                  <w:marBottom w:val="0"/>
                                  <w:divBdr>
                                    <w:top w:val="none" w:sz="0" w:space="0" w:color="auto"/>
                                    <w:left w:val="none" w:sz="0" w:space="0" w:color="auto"/>
                                    <w:bottom w:val="none" w:sz="0" w:space="0" w:color="auto"/>
                                    <w:right w:val="none" w:sz="0" w:space="0" w:color="auto"/>
                                  </w:divBdr>
                                </w:div>
                                <w:div w:id="1481728339">
                                  <w:marLeft w:val="510"/>
                                  <w:marRight w:val="0"/>
                                  <w:marTop w:val="0"/>
                                  <w:marBottom w:val="0"/>
                                  <w:divBdr>
                                    <w:top w:val="none" w:sz="0" w:space="0" w:color="auto"/>
                                    <w:left w:val="none" w:sz="0" w:space="0" w:color="auto"/>
                                    <w:bottom w:val="none" w:sz="0" w:space="0" w:color="auto"/>
                                    <w:right w:val="none" w:sz="0" w:space="0" w:color="auto"/>
                                  </w:divBdr>
                                </w:div>
                                <w:div w:id="1194073682">
                                  <w:marLeft w:val="510"/>
                                  <w:marRight w:val="0"/>
                                  <w:marTop w:val="0"/>
                                  <w:marBottom w:val="0"/>
                                  <w:divBdr>
                                    <w:top w:val="none" w:sz="0" w:space="0" w:color="auto"/>
                                    <w:left w:val="none" w:sz="0" w:space="0" w:color="auto"/>
                                    <w:bottom w:val="none" w:sz="0" w:space="0" w:color="auto"/>
                                    <w:right w:val="none" w:sz="0" w:space="0" w:color="auto"/>
                                  </w:divBdr>
                                </w:div>
                                <w:div w:id="980816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43693">
      <w:bodyDiv w:val="1"/>
      <w:marLeft w:val="0"/>
      <w:marRight w:val="0"/>
      <w:marTop w:val="0"/>
      <w:marBottom w:val="0"/>
      <w:divBdr>
        <w:top w:val="none" w:sz="0" w:space="0" w:color="auto"/>
        <w:left w:val="none" w:sz="0" w:space="0" w:color="auto"/>
        <w:bottom w:val="none" w:sz="0" w:space="0" w:color="auto"/>
        <w:right w:val="none" w:sz="0" w:space="0" w:color="auto"/>
      </w:divBdr>
    </w:div>
    <w:div w:id="275984389">
      <w:bodyDiv w:val="1"/>
      <w:marLeft w:val="0"/>
      <w:marRight w:val="0"/>
      <w:marTop w:val="0"/>
      <w:marBottom w:val="0"/>
      <w:divBdr>
        <w:top w:val="none" w:sz="0" w:space="0" w:color="auto"/>
        <w:left w:val="none" w:sz="0" w:space="0" w:color="auto"/>
        <w:bottom w:val="none" w:sz="0" w:space="0" w:color="auto"/>
        <w:right w:val="none" w:sz="0" w:space="0" w:color="auto"/>
      </w:divBdr>
    </w:div>
    <w:div w:id="1181624067">
      <w:bodyDiv w:val="1"/>
      <w:marLeft w:val="0"/>
      <w:marRight w:val="0"/>
      <w:marTop w:val="0"/>
      <w:marBottom w:val="0"/>
      <w:divBdr>
        <w:top w:val="none" w:sz="0" w:space="0" w:color="auto"/>
        <w:left w:val="none" w:sz="0" w:space="0" w:color="auto"/>
        <w:bottom w:val="none" w:sz="0" w:space="0" w:color="auto"/>
        <w:right w:val="none" w:sz="0" w:space="0" w:color="auto"/>
      </w:divBdr>
    </w:div>
    <w:div w:id="1199469944">
      <w:bodyDiv w:val="1"/>
      <w:marLeft w:val="0"/>
      <w:marRight w:val="0"/>
      <w:marTop w:val="0"/>
      <w:marBottom w:val="0"/>
      <w:divBdr>
        <w:top w:val="none" w:sz="0" w:space="0" w:color="auto"/>
        <w:left w:val="none" w:sz="0" w:space="0" w:color="auto"/>
        <w:bottom w:val="none" w:sz="0" w:space="0" w:color="auto"/>
        <w:right w:val="none" w:sz="0" w:space="0" w:color="auto"/>
      </w:divBdr>
    </w:div>
    <w:div w:id="1312179676">
      <w:bodyDiv w:val="1"/>
      <w:marLeft w:val="0"/>
      <w:marRight w:val="0"/>
      <w:marTop w:val="0"/>
      <w:marBottom w:val="0"/>
      <w:divBdr>
        <w:top w:val="none" w:sz="0" w:space="0" w:color="auto"/>
        <w:left w:val="none" w:sz="0" w:space="0" w:color="auto"/>
        <w:bottom w:val="none" w:sz="0" w:space="0" w:color="auto"/>
        <w:right w:val="none" w:sz="0" w:space="0" w:color="auto"/>
      </w:divBdr>
    </w:div>
    <w:div w:id="1334261430">
      <w:bodyDiv w:val="1"/>
      <w:marLeft w:val="0"/>
      <w:marRight w:val="0"/>
      <w:marTop w:val="0"/>
      <w:marBottom w:val="0"/>
      <w:divBdr>
        <w:top w:val="none" w:sz="0" w:space="0" w:color="auto"/>
        <w:left w:val="none" w:sz="0" w:space="0" w:color="auto"/>
        <w:bottom w:val="none" w:sz="0" w:space="0" w:color="auto"/>
        <w:right w:val="none" w:sz="0" w:space="0" w:color="auto"/>
      </w:divBdr>
    </w:div>
    <w:div w:id="1570386060">
      <w:bodyDiv w:val="1"/>
      <w:marLeft w:val="0"/>
      <w:marRight w:val="0"/>
      <w:marTop w:val="0"/>
      <w:marBottom w:val="0"/>
      <w:divBdr>
        <w:top w:val="none" w:sz="0" w:space="0" w:color="auto"/>
        <w:left w:val="none" w:sz="0" w:space="0" w:color="auto"/>
        <w:bottom w:val="none" w:sz="0" w:space="0" w:color="auto"/>
        <w:right w:val="none" w:sz="0" w:space="0" w:color="auto"/>
      </w:divBdr>
    </w:div>
    <w:div w:id="167498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175</Words>
  <Characters>1996</Characters>
  <Application>Microsoft Office Word</Application>
  <DocSecurity>0</DocSecurity>
  <Lines>49</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Com-Panion</dc:creator>
  <cp:lastModifiedBy>HEATHER D. MASONJONES</cp:lastModifiedBy>
  <cp:revision>4</cp:revision>
  <dcterms:created xsi:type="dcterms:W3CDTF">2014-06-11T18:05:00Z</dcterms:created>
  <dcterms:modified xsi:type="dcterms:W3CDTF">2014-06-12T15:26:00Z</dcterms:modified>
</cp:coreProperties>
</file>