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4D" w:rsidRPr="00D0414D" w:rsidRDefault="00406514" w:rsidP="00D0414D">
      <w:pPr>
        <w:spacing w:after="0" w:line="240" w:lineRule="auto"/>
        <w:jc w:val="center"/>
        <w:rPr>
          <w:rFonts w:ascii="Viner Hand ITC" w:hAnsi="Viner Hand ITC"/>
          <w:b/>
          <w:sz w:val="56"/>
        </w:rPr>
      </w:pPr>
      <w:r w:rsidRPr="00406514">
        <w:rPr>
          <w:rFonts w:ascii="Lucida Bright" w:hAnsi="Lucida Bright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6238D76" wp14:editId="5CF6D3D6">
            <wp:simplePos x="2410460" y="915670"/>
            <wp:positionH relativeFrom="margin">
              <wp:align>left</wp:align>
            </wp:positionH>
            <wp:positionV relativeFrom="margin">
              <wp:align>top</wp:align>
            </wp:positionV>
            <wp:extent cx="2172970" cy="1413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2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148" cy="141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14D" w:rsidRPr="00D0414D">
        <w:rPr>
          <w:rFonts w:ascii="Viner Hand ITC" w:hAnsi="Viner Hand ITC"/>
          <w:b/>
          <w:sz w:val="56"/>
        </w:rPr>
        <w:t xml:space="preserve">Biology I: </w:t>
      </w:r>
    </w:p>
    <w:p w:rsidR="009D6408" w:rsidRPr="00D0414D" w:rsidRDefault="00D0414D" w:rsidP="00D0414D">
      <w:pPr>
        <w:spacing w:after="0" w:line="240" w:lineRule="auto"/>
        <w:jc w:val="center"/>
        <w:rPr>
          <w:rFonts w:ascii="Viner Hand ITC" w:hAnsi="Viner Hand ITC"/>
          <w:b/>
          <w:sz w:val="48"/>
        </w:rPr>
      </w:pPr>
      <w:r w:rsidRPr="00D0414D">
        <w:rPr>
          <w:rFonts w:ascii="Viner Hand ITC" w:hAnsi="Viner Hand ITC"/>
          <w:b/>
          <w:sz w:val="48"/>
        </w:rPr>
        <w:t>Areas of Weak Performance</w:t>
      </w:r>
    </w:p>
    <w:p w:rsidR="00D0414D" w:rsidRDefault="00D0414D" w:rsidP="00D0414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414D">
        <w:rPr>
          <w:rFonts w:ascii="Times New Roman" w:hAnsi="Times New Roman" w:cs="Times New Roman"/>
          <w:sz w:val="40"/>
          <w:szCs w:val="40"/>
        </w:rPr>
        <w:t>Standard 14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0414D">
        <w:rPr>
          <w:rFonts w:ascii="Times New Roman" w:hAnsi="Times New Roman" w:cs="Times New Roman"/>
          <w:sz w:val="40"/>
          <w:szCs w:val="40"/>
        </w:rPr>
        <w:t>Organization and Development of Living Organisms</w:t>
      </w:r>
      <w:r w:rsidR="00E967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14D" w:rsidRPr="00D0414D" w:rsidRDefault="00D0414D" w:rsidP="00D0414D">
      <w:pPr>
        <w:spacing w:before="240" w:after="0"/>
        <w:ind w:left="72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0414D">
        <w:rPr>
          <w:rFonts w:ascii="Times New Roman" w:hAnsi="Times New Roman" w:cs="Times New Roman"/>
          <w:sz w:val="28"/>
          <w:szCs w:val="28"/>
        </w:rPr>
        <w:t>SC.912.L.14.26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4D">
        <w:rPr>
          <w:rFonts w:ascii="Times New Roman" w:hAnsi="Times New Roman" w:cs="Times New Roman"/>
          <w:sz w:val="28"/>
          <w:szCs w:val="28"/>
        </w:rPr>
        <w:t>Identify the major parts of the brain on diagrams or models.</w:t>
      </w:r>
      <w:r w:rsidRPr="00D0414D">
        <w:rPr>
          <w:rFonts w:ascii="Times New Roman" w:hAnsi="Times New Roman" w:cs="Times New Roman"/>
          <w:b/>
          <w:sz w:val="28"/>
          <w:szCs w:val="28"/>
          <w:vertAlign w:val="superscript"/>
        </w:rPr>
        <w:t>SM2</w:t>
      </w:r>
    </w:p>
    <w:p w:rsidR="00D0414D" w:rsidRPr="00D0414D" w:rsidRDefault="00D0414D" w:rsidP="00D0414D">
      <w:pPr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r w:rsidRPr="00D0414D">
        <w:rPr>
          <w:rFonts w:ascii="Times New Roman" w:hAnsi="Times New Roman" w:cs="Times New Roman"/>
          <w:sz w:val="28"/>
          <w:szCs w:val="28"/>
        </w:rPr>
        <w:t>SC.912.L.14.7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4D">
        <w:rPr>
          <w:rFonts w:ascii="Times New Roman" w:hAnsi="Times New Roman" w:cs="Times New Roman"/>
          <w:sz w:val="28"/>
          <w:szCs w:val="28"/>
        </w:rPr>
        <w:t xml:space="preserve">Relate the structure of each of the major plant organs and tissues to physiological processes </w:t>
      </w:r>
    </w:p>
    <w:p w:rsidR="00D0414D" w:rsidRPr="00D0414D" w:rsidRDefault="00D0414D" w:rsidP="00D0414D">
      <w:pPr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r w:rsidRPr="00D0414D">
        <w:rPr>
          <w:rFonts w:ascii="Times New Roman" w:hAnsi="Times New Roman" w:cs="Times New Roman"/>
          <w:sz w:val="28"/>
          <w:szCs w:val="28"/>
        </w:rPr>
        <w:t>SC.912.L.14.3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4D">
        <w:rPr>
          <w:rFonts w:ascii="Times New Roman" w:hAnsi="Times New Roman" w:cs="Times New Roman"/>
          <w:sz w:val="28"/>
          <w:szCs w:val="28"/>
        </w:rPr>
        <w:t>Compare and contrast the general structures of plant and animal cells. Compare and contrast the general structures of prokaryotic and eukaryotic cells.</w:t>
      </w:r>
    </w:p>
    <w:p w:rsidR="00D0414D" w:rsidRDefault="00D0414D" w:rsidP="00D0414D">
      <w:pPr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0414D">
        <w:rPr>
          <w:rFonts w:ascii="Times New Roman" w:hAnsi="Times New Roman" w:cs="Times New Roman"/>
          <w:sz w:val="28"/>
          <w:szCs w:val="28"/>
        </w:rPr>
        <w:t xml:space="preserve">SC.912.L.14.36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4D">
        <w:rPr>
          <w:rFonts w:ascii="Times New Roman" w:hAnsi="Times New Roman" w:cs="Times New Roman"/>
          <w:sz w:val="28"/>
          <w:szCs w:val="28"/>
        </w:rPr>
        <w:t>Describe</w:t>
      </w:r>
      <w:proofErr w:type="gramEnd"/>
      <w:r w:rsidRPr="00D0414D">
        <w:rPr>
          <w:rFonts w:ascii="Times New Roman" w:hAnsi="Times New Roman" w:cs="Times New Roman"/>
          <w:sz w:val="28"/>
          <w:szCs w:val="28"/>
        </w:rPr>
        <w:t xml:space="preserve"> the factors affecting blood flow through the cardiovascular system.</w:t>
      </w:r>
    </w:p>
    <w:p w:rsidR="00D0414D" w:rsidRDefault="00D0414D" w:rsidP="00D0414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414D">
        <w:rPr>
          <w:rFonts w:ascii="Times New Roman" w:hAnsi="Times New Roman" w:cs="Times New Roman"/>
          <w:sz w:val="40"/>
          <w:szCs w:val="40"/>
        </w:rPr>
        <w:t>Standard 1</w:t>
      </w:r>
      <w:r>
        <w:rPr>
          <w:rFonts w:ascii="Times New Roman" w:hAnsi="Times New Roman" w:cs="Times New Roman"/>
          <w:sz w:val="40"/>
          <w:szCs w:val="40"/>
        </w:rPr>
        <w:t>5 Diversity and Evolution of</w:t>
      </w:r>
      <w:r w:rsidRPr="00D0414D">
        <w:rPr>
          <w:rFonts w:ascii="Times New Roman" w:hAnsi="Times New Roman" w:cs="Times New Roman"/>
          <w:sz w:val="40"/>
          <w:szCs w:val="40"/>
        </w:rPr>
        <w:t xml:space="preserve"> Living Organisms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14D" w:rsidRPr="00D0414D" w:rsidRDefault="00D0414D" w:rsidP="00D0414D">
      <w:pPr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0414D">
        <w:rPr>
          <w:rFonts w:ascii="Times New Roman" w:hAnsi="Times New Roman" w:cs="Times New Roman"/>
          <w:sz w:val="28"/>
          <w:szCs w:val="28"/>
        </w:rPr>
        <w:t xml:space="preserve">SC.912.L.15.6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4D">
        <w:rPr>
          <w:rFonts w:ascii="Times New Roman" w:hAnsi="Times New Roman" w:cs="Times New Roman"/>
          <w:sz w:val="28"/>
          <w:szCs w:val="28"/>
        </w:rPr>
        <w:t>Discuss</w:t>
      </w:r>
      <w:proofErr w:type="gramEnd"/>
      <w:r w:rsidRPr="00D0414D">
        <w:rPr>
          <w:rFonts w:ascii="Times New Roman" w:hAnsi="Times New Roman" w:cs="Times New Roman"/>
          <w:sz w:val="28"/>
          <w:szCs w:val="28"/>
        </w:rPr>
        <w:t xml:space="preserve"> distinguishing characteristics of the domains and kingdoms of living organisms.</w:t>
      </w:r>
    </w:p>
    <w:p w:rsidR="004A6D91" w:rsidRPr="00D0414D" w:rsidRDefault="00D0414D" w:rsidP="00D0414D">
      <w:pPr>
        <w:spacing w:before="240" w:after="0"/>
        <w:ind w:left="72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proofErr w:type="gramStart"/>
      <w:r w:rsidRPr="00D0414D">
        <w:rPr>
          <w:rFonts w:ascii="Times New Roman" w:hAnsi="Times New Roman" w:cs="Times New Roman"/>
          <w:sz w:val="28"/>
          <w:szCs w:val="28"/>
        </w:rPr>
        <w:t xml:space="preserve">SC.912.L.15.8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4D">
        <w:rPr>
          <w:rFonts w:ascii="Times New Roman" w:hAnsi="Times New Roman" w:cs="Times New Roman"/>
          <w:sz w:val="28"/>
          <w:szCs w:val="28"/>
        </w:rPr>
        <w:t>Describe</w:t>
      </w:r>
      <w:proofErr w:type="gramEnd"/>
      <w:r w:rsidRPr="00D0414D">
        <w:rPr>
          <w:rFonts w:ascii="Times New Roman" w:hAnsi="Times New Roman" w:cs="Times New Roman"/>
          <w:sz w:val="28"/>
          <w:szCs w:val="28"/>
        </w:rPr>
        <w:t xml:space="preserve"> the scientific explanations of the origin of life on Earth</w:t>
      </w:r>
      <w:r w:rsidRPr="00D0414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D0414D">
        <w:rPr>
          <w:rFonts w:ascii="Times New Roman" w:hAnsi="Times New Roman" w:cs="Times New Roman"/>
          <w:b/>
          <w:sz w:val="28"/>
          <w:szCs w:val="28"/>
          <w:vertAlign w:val="superscript"/>
        </w:rPr>
        <w:t>SM2</w:t>
      </w:r>
      <w:r w:rsidRPr="00D0414D">
        <w:rPr>
          <w:rFonts w:ascii="Times New Roman" w:hAnsi="Times New Roman" w:cs="Times New Roman"/>
          <w:sz w:val="28"/>
          <w:szCs w:val="28"/>
        </w:rPr>
        <w:t>.</w:t>
      </w:r>
    </w:p>
    <w:p w:rsidR="00D0414D" w:rsidRDefault="00D0414D" w:rsidP="00D0414D">
      <w:pPr>
        <w:spacing w:before="240"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0414D">
        <w:rPr>
          <w:rFonts w:ascii="Times New Roman" w:hAnsi="Times New Roman" w:cs="Times New Roman"/>
          <w:sz w:val="40"/>
          <w:szCs w:val="40"/>
        </w:rPr>
        <w:t>Standard 16 Heredity and Reproduction</w:t>
      </w:r>
    </w:p>
    <w:p w:rsidR="00D0414D" w:rsidRPr="00D0414D" w:rsidRDefault="00D0414D" w:rsidP="00D0414D">
      <w:pPr>
        <w:spacing w:before="240" w:after="0"/>
        <w:ind w:left="72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0414D">
        <w:rPr>
          <w:rFonts w:ascii="Times New Roman" w:hAnsi="Times New Roman" w:cs="Times New Roman"/>
          <w:sz w:val="28"/>
          <w:szCs w:val="28"/>
        </w:rPr>
        <w:t>SC.912.L.16.2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4D">
        <w:rPr>
          <w:rFonts w:ascii="Times New Roman" w:hAnsi="Times New Roman" w:cs="Times New Roman"/>
          <w:sz w:val="28"/>
          <w:szCs w:val="28"/>
        </w:rPr>
        <w:t xml:space="preserve">Discuss observed inheritance patterns caused by various modes of inheritance, including dominant, recessive, </w:t>
      </w:r>
      <w:proofErr w:type="spellStart"/>
      <w:r w:rsidRPr="00D0414D">
        <w:rPr>
          <w:rFonts w:ascii="Times New Roman" w:hAnsi="Times New Roman" w:cs="Times New Roman"/>
          <w:sz w:val="28"/>
          <w:szCs w:val="28"/>
        </w:rPr>
        <w:t>codominant</w:t>
      </w:r>
      <w:proofErr w:type="spellEnd"/>
      <w:r w:rsidRPr="00D0414D">
        <w:rPr>
          <w:rFonts w:ascii="Times New Roman" w:hAnsi="Times New Roman" w:cs="Times New Roman"/>
          <w:sz w:val="28"/>
          <w:szCs w:val="28"/>
        </w:rPr>
        <w:t>, sex-linked, polygenic, and multiple alleles.</w:t>
      </w:r>
      <w:r w:rsidRPr="00D0414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D0414D">
        <w:rPr>
          <w:rFonts w:ascii="Times New Roman" w:hAnsi="Times New Roman" w:cs="Times New Roman"/>
          <w:b/>
          <w:sz w:val="28"/>
          <w:szCs w:val="28"/>
          <w:vertAlign w:val="superscript"/>
        </w:rPr>
        <w:t>SM2</w:t>
      </w:r>
      <w:bookmarkStart w:id="0" w:name="_GoBack"/>
      <w:bookmarkEnd w:id="0"/>
    </w:p>
    <w:p w:rsidR="00D0414D" w:rsidRPr="00D0414D" w:rsidRDefault="00D0414D" w:rsidP="00D0414D">
      <w:pPr>
        <w:tabs>
          <w:tab w:val="left" w:pos="810"/>
        </w:tabs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r w:rsidRPr="00D0414D">
        <w:rPr>
          <w:rFonts w:ascii="Times New Roman" w:hAnsi="Times New Roman" w:cs="Times New Roman"/>
          <w:sz w:val="28"/>
          <w:szCs w:val="28"/>
        </w:rPr>
        <w:lastRenderedPageBreak/>
        <w:t>SC.912.L.16.3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4D">
        <w:rPr>
          <w:rFonts w:ascii="Times New Roman" w:hAnsi="Times New Roman" w:cs="Times New Roman"/>
          <w:sz w:val="28"/>
          <w:szCs w:val="28"/>
        </w:rPr>
        <w:t>Describe the basic process of DNA replication and how it relates to the transmission and conservation of the genetic information</w:t>
      </w:r>
    </w:p>
    <w:p w:rsidR="00D0414D" w:rsidRDefault="00D0414D" w:rsidP="00D0414D">
      <w:pPr>
        <w:tabs>
          <w:tab w:val="left" w:pos="810"/>
        </w:tabs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r w:rsidRPr="00D0414D">
        <w:rPr>
          <w:rFonts w:ascii="Times New Roman" w:hAnsi="Times New Roman" w:cs="Times New Roman"/>
          <w:sz w:val="28"/>
          <w:szCs w:val="28"/>
        </w:rPr>
        <w:t>SC.912.L.16.5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4D">
        <w:rPr>
          <w:rFonts w:ascii="Times New Roman" w:hAnsi="Times New Roman" w:cs="Times New Roman"/>
          <w:sz w:val="28"/>
          <w:szCs w:val="28"/>
        </w:rPr>
        <w:t>Explain the basic processes of transcription and translation, and how they result in the expression of genes.</w:t>
      </w:r>
    </w:p>
    <w:p w:rsidR="00D0414D" w:rsidRPr="00D0414D" w:rsidRDefault="00D0414D" w:rsidP="00D0414D">
      <w:pPr>
        <w:tabs>
          <w:tab w:val="left" w:pos="810"/>
        </w:tabs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r w:rsidRPr="00D0414D">
        <w:rPr>
          <w:rFonts w:ascii="Times New Roman" w:hAnsi="Times New Roman" w:cs="Times New Roman"/>
          <w:sz w:val="28"/>
          <w:szCs w:val="28"/>
        </w:rPr>
        <w:t>SC.912.L.16.9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4D">
        <w:rPr>
          <w:rFonts w:ascii="Times New Roman" w:hAnsi="Times New Roman" w:cs="Times New Roman"/>
          <w:sz w:val="28"/>
          <w:szCs w:val="28"/>
        </w:rPr>
        <w:t>Explain how and why the genetic code is universal and is common to almost all organisms.</w:t>
      </w:r>
    </w:p>
    <w:p w:rsidR="00D0414D" w:rsidRPr="00D0414D" w:rsidRDefault="00D0414D" w:rsidP="00D0414D">
      <w:pPr>
        <w:tabs>
          <w:tab w:val="left" w:pos="810"/>
        </w:tabs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r w:rsidRPr="00D0414D">
        <w:rPr>
          <w:rFonts w:ascii="Times New Roman" w:hAnsi="Times New Roman" w:cs="Times New Roman"/>
          <w:sz w:val="28"/>
          <w:szCs w:val="28"/>
        </w:rPr>
        <w:t>SC.912.L.16.10 Evaluate the impact of biotechnology on the individual, society and the environment, including medical and ethical issues.</w:t>
      </w:r>
    </w:p>
    <w:p w:rsidR="00D0414D" w:rsidRPr="00D0414D" w:rsidRDefault="00D0414D" w:rsidP="00D0414D">
      <w:pPr>
        <w:spacing w:before="240" w:after="0"/>
        <w:ind w:left="72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0414D">
        <w:rPr>
          <w:rFonts w:ascii="Times New Roman" w:hAnsi="Times New Roman" w:cs="Times New Roman"/>
          <w:sz w:val="28"/>
          <w:szCs w:val="28"/>
        </w:rPr>
        <w:t>SC.912.L.16.17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4D">
        <w:rPr>
          <w:rFonts w:ascii="Times New Roman" w:hAnsi="Times New Roman" w:cs="Times New Roman"/>
          <w:sz w:val="28"/>
          <w:szCs w:val="28"/>
        </w:rPr>
        <w:t>Compare and contrast mitosis and meiosis and relate to the processes of sexual and asexual reproduction and their consequences for genetic variation.</w:t>
      </w:r>
      <w:r w:rsidRPr="00D0414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D0414D">
        <w:rPr>
          <w:rFonts w:ascii="Times New Roman" w:hAnsi="Times New Roman" w:cs="Times New Roman"/>
          <w:b/>
          <w:sz w:val="28"/>
          <w:szCs w:val="28"/>
          <w:vertAlign w:val="superscript"/>
        </w:rPr>
        <w:t>SM2</w:t>
      </w:r>
    </w:p>
    <w:p w:rsidR="00D0414D" w:rsidRDefault="00D0414D" w:rsidP="00D0414D">
      <w:pPr>
        <w:spacing w:before="240" w:after="0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 w:rsidRPr="00D0414D">
        <w:rPr>
          <w:rFonts w:ascii="Times New Roman" w:hAnsi="Times New Roman" w:cs="Times New Roman"/>
          <w:sz w:val="40"/>
          <w:szCs w:val="40"/>
        </w:rPr>
        <w:t>Standard 1</w:t>
      </w:r>
      <w:r>
        <w:rPr>
          <w:rFonts w:ascii="Times New Roman" w:hAnsi="Times New Roman" w:cs="Times New Roman"/>
          <w:sz w:val="40"/>
          <w:szCs w:val="40"/>
        </w:rPr>
        <w:t>7 Interdependence</w:t>
      </w:r>
      <w:r w:rsidRPr="00D041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14D" w:rsidRDefault="00D0414D" w:rsidP="00D0414D">
      <w:pPr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r w:rsidRPr="00D0414D">
        <w:rPr>
          <w:rFonts w:ascii="Times New Roman" w:hAnsi="Times New Roman" w:cs="Times New Roman"/>
          <w:sz w:val="28"/>
          <w:szCs w:val="28"/>
        </w:rPr>
        <w:t>SC.912.L.17.8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4D">
        <w:rPr>
          <w:rFonts w:ascii="Times New Roman" w:hAnsi="Times New Roman" w:cs="Times New Roman"/>
          <w:sz w:val="28"/>
          <w:szCs w:val="28"/>
        </w:rPr>
        <w:t>Recognize the consequences of the losses of biodiversity due to catastrophic events, climate changes, human activity, and the introduction of invasive, non-native species.</w:t>
      </w:r>
    </w:p>
    <w:p w:rsidR="00D0414D" w:rsidRDefault="00D0414D" w:rsidP="00D0414D">
      <w:pPr>
        <w:spacing w:before="240"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0414D">
        <w:rPr>
          <w:rFonts w:ascii="Times New Roman" w:hAnsi="Times New Roman" w:cs="Times New Roman"/>
          <w:sz w:val="40"/>
          <w:szCs w:val="40"/>
        </w:rPr>
        <w:t>Standard 1</w:t>
      </w:r>
      <w:r>
        <w:rPr>
          <w:rFonts w:ascii="Times New Roman" w:hAnsi="Times New Roman" w:cs="Times New Roman"/>
          <w:sz w:val="40"/>
          <w:szCs w:val="40"/>
        </w:rPr>
        <w:t>8 Matter and Energy Transformation</w:t>
      </w:r>
    </w:p>
    <w:p w:rsidR="00D0414D" w:rsidRPr="00D0414D" w:rsidRDefault="00D0414D" w:rsidP="00D0414D">
      <w:pPr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r w:rsidRPr="00D0414D">
        <w:rPr>
          <w:rFonts w:ascii="Times New Roman" w:hAnsi="Times New Roman" w:cs="Times New Roman"/>
          <w:sz w:val="28"/>
          <w:szCs w:val="28"/>
        </w:rPr>
        <w:t>SC.912.L.18.9 Explain the interrelated nature of photosynthesis and cellular respiration.</w:t>
      </w:r>
    </w:p>
    <w:p w:rsidR="00D0414D" w:rsidRPr="00D0414D" w:rsidRDefault="00D0414D" w:rsidP="00D0414D">
      <w:pPr>
        <w:spacing w:before="240" w:after="0"/>
        <w:ind w:left="72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0414D">
        <w:rPr>
          <w:rFonts w:ascii="Times New Roman" w:hAnsi="Times New Roman" w:cs="Times New Roman"/>
          <w:sz w:val="28"/>
          <w:szCs w:val="28"/>
        </w:rPr>
        <w:t>SC.912.L.18.12 Discuss the special properties of water that contribute to Earth's suitability as an environment for life: cohesive</w:t>
      </w:r>
      <w:r w:rsidRPr="00D0414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D0414D">
        <w:rPr>
          <w:rFonts w:ascii="Times New Roman" w:hAnsi="Times New Roman" w:cs="Times New Roman"/>
          <w:b/>
          <w:sz w:val="28"/>
          <w:szCs w:val="28"/>
          <w:vertAlign w:val="superscript"/>
        </w:rPr>
        <w:t>SM2</w:t>
      </w:r>
      <w:r w:rsidRPr="00D04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14D" w:rsidRDefault="00D0414D" w:rsidP="00D0414D">
      <w:pPr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r w:rsidRPr="00D0414D">
        <w:rPr>
          <w:rFonts w:ascii="Times New Roman" w:hAnsi="Times New Roman" w:cs="Times New Roman"/>
          <w:sz w:val="28"/>
          <w:szCs w:val="28"/>
        </w:rPr>
        <w:t>SC.912.L.18.11 Explain the role of enzymes as catalysts that lower the activation energy of biochemical reactions. Identify factors, such as pH and temperature, and their effect on enzyme activity.</w:t>
      </w:r>
    </w:p>
    <w:p w:rsidR="00D0414D" w:rsidRPr="004A6D91" w:rsidRDefault="00D0414D" w:rsidP="00D0414D">
      <w:pPr>
        <w:spacing w:before="240" w:after="0"/>
        <w:ind w:left="720"/>
        <w:rPr>
          <w:rFonts w:ascii="Times New Roman" w:hAnsi="Times New Roman" w:cs="Times New Roman"/>
          <w:sz w:val="20"/>
          <w:szCs w:val="28"/>
        </w:rPr>
      </w:pPr>
    </w:p>
    <w:sectPr w:rsidR="00D0414D" w:rsidRPr="004A6D91" w:rsidSect="004A6D91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4D" w:rsidRDefault="009C654D" w:rsidP="00D0414D">
      <w:pPr>
        <w:spacing w:after="0" w:line="240" w:lineRule="auto"/>
      </w:pPr>
      <w:r>
        <w:separator/>
      </w:r>
    </w:p>
  </w:endnote>
  <w:endnote w:type="continuationSeparator" w:id="0">
    <w:p w:rsidR="009C654D" w:rsidRDefault="009C654D" w:rsidP="00D0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4D" w:rsidRDefault="00D0414D" w:rsidP="00D81DD0">
    <w:pPr>
      <w:spacing w:before="240" w:after="0"/>
      <w:ind w:left="720"/>
    </w:pPr>
    <w:r w:rsidRPr="00D0414D">
      <w:rPr>
        <w:rFonts w:ascii="Times New Roman" w:hAnsi="Times New Roman" w:cs="Times New Roman"/>
        <w:b/>
        <w:sz w:val="28"/>
        <w:szCs w:val="28"/>
        <w:vertAlign w:val="superscript"/>
      </w:rPr>
      <w:t>SM2</w:t>
    </w:r>
    <w:r w:rsidR="00D81DD0">
      <w:rPr>
        <w:rFonts w:ascii="Times New Roman" w:hAnsi="Times New Roman" w:cs="Times New Roman"/>
        <w:b/>
        <w:sz w:val="28"/>
        <w:szCs w:val="28"/>
      </w:rPr>
      <w:t xml:space="preserve"> </w:t>
    </w:r>
    <w:r w:rsidR="00D81DD0" w:rsidRPr="00D81DD0">
      <w:rPr>
        <w:rFonts w:ascii="Times New Roman" w:hAnsi="Times New Roman" w:cs="Times New Roman"/>
        <w:sz w:val="24"/>
        <w:szCs w:val="28"/>
      </w:rPr>
      <w:t>Model lessons available at: http://utweb.ut.edu/rwaggett/science-math-master.html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4D" w:rsidRDefault="009C654D" w:rsidP="00D0414D">
      <w:pPr>
        <w:spacing w:after="0" w:line="240" w:lineRule="auto"/>
      </w:pPr>
      <w:r>
        <w:separator/>
      </w:r>
    </w:p>
  </w:footnote>
  <w:footnote w:type="continuationSeparator" w:id="0">
    <w:p w:rsidR="009C654D" w:rsidRDefault="009C654D" w:rsidP="00D0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EF"/>
    <w:multiLevelType w:val="hybridMultilevel"/>
    <w:tmpl w:val="6B226096"/>
    <w:lvl w:ilvl="0" w:tplc="ADD69C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0B41A27"/>
    <w:multiLevelType w:val="hybridMultilevel"/>
    <w:tmpl w:val="CA62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9321C"/>
    <w:multiLevelType w:val="hybridMultilevel"/>
    <w:tmpl w:val="A6D26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483"/>
    <w:multiLevelType w:val="hybridMultilevel"/>
    <w:tmpl w:val="AE9E51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D48BC"/>
    <w:multiLevelType w:val="hybridMultilevel"/>
    <w:tmpl w:val="05F4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178D9"/>
    <w:multiLevelType w:val="hybridMultilevel"/>
    <w:tmpl w:val="BB7AE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F59B7"/>
    <w:multiLevelType w:val="hybridMultilevel"/>
    <w:tmpl w:val="263E8FEA"/>
    <w:lvl w:ilvl="0" w:tplc="854ADF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C368E"/>
    <w:multiLevelType w:val="hybridMultilevel"/>
    <w:tmpl w:val="5BB2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6649E"/>
    <w:multiLevelType w:val="hybridMultilevel"/>
    <w:tmpl w:val="E1A4E2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F6B3B"/>
    <w:multiLevelType w:val="hybridMultilevel"/>
    <w:tmpl w:val="652220BE"/>
    <w:lvl w:ilvl="0" w:tplc="C8086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503C3B"/>
    <w:multiLevelType w:val="hybridMultilevel"/>
    <w:tmpl w:val="4B0C98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88"/>
    <w:rsid w:val="00090A91"/>
    <w:rsid w:val="001051FC"/>
    <w:rsid w:val="001A0352"/>
    <w:rsid w:val="001A7842"/>
    <w:rsid w:val="002D18B6"/>
    <w:rsid w:val="002D5101"/>
    <w:rsid w:val="00366484"/>
    <w:rsid w:val="003732B4"/>
    <w:rsid w:val="003F04A9"/>
    <w:rsid w:val="00406514"/>
    <w:rsid w:val="00410864"/>
    <w:rsid w:val="00443C98"/>
    <w:rsid w:val="00464E62"/>
    <w:rsid w:val="00474280"/>
    <w:rsid w:val="004A326F"/>
    <w:rsid w:val="004A6D91"/>
    <w:rsid w:val="004A6FE0"/>
    <w:rsid w:val="00524C62"/>
    <w:rsid w:val="00545A4A"/>
    <w:rsid w:val="00546B27"/>
    <w:rsid w:val="0058473D"/>
    <w:rsid w:val="005E6B4E"/>
    <w:rsid w:val="00670B1D"/>
    <w:rsid w:val="00761B82"/>
    <w:rsid w:val="00825AF2"/>
    <w:rsid w:val="008871D8"/>
    <w:rsid w:val="00914617"/>
    <w:rsid w:val="009C654D"/>
    <w:rsid w:val="00A658E3"/>
    <w:rsid w:val="00BD3257"/>
    <w:rsid w:val="00C25F71"/>
    <w:rsid w:val="00C84DBD"/>
    <w:rsid w:val="00CA4543"/>
    <w:rsid w:val="00D0414D"/>
    <w:rsid w:val="00D81DD0"/>
    <w:rsid w:val="00DC372A"/>
    <w:rsid w:val="00DE0E11"/>
    <w:rsid w:val="00E37588"/>
    <w:rsid w:val="00E967F3"/>
    <w:rsid w:val="00F2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D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14D"/>
  </w:style>
  <w:style w:type="paragraph" w:styleId="Footer">
    <w:name w:val="footer"/>
    <w:basedOn w:val="Normal"/>
    <w:link w:val="FooterChar"/>
    <w:uiPriority w:val="99"/>
    <w:unhideWhenUsed/>
    <w:rsid w:val="00D0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D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14D"/>
  </w:style>
  <w:style w:type="paragraph" w:styleId="Footer">
    <w:name w:val="footer"/>
    <w:basedOn w:val="Normal"/>
    <w:link w:val="FooterChar"/>
    <w:uiPriority w:val="99"/>
    <w:unhideWhenUsed/>
    <w:rsid w:val="00D0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8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5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5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9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5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1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WAGGETT</dc:creator>
  <cp:lastModifiedBy>REBECCA WAGGETT</cp:lastModifiedBy>
  <cp:revision>2</cp:revision>
  <cp:lastPrinted>2012-03-22T19:42:00Z</cp:lastPrinted>
  <dcterms:created xsi:type="dcterms:W3CDTF">2014-01-30T16:51:00Z</dcterms:created>
  <dcterms:modified xsi:type="dcterms:W3CDTF">2014-01-30T16:51:00Z</dcterms:modified>
</cp:coreProperties>
</file>